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1F" w:rsidRDefault="008C1E1F" w:rsidP="008C1E1F">
      <w:pPr>
        <w:pStyle w:val="Cm"/>
        <w:rPr>
          <w:lang w:val="ro-RO"/>
        </w:rPr>
      </w:pPr>
      <w:r>
        <w:rPr>
          <w:lang w:val="ro-RO"/>
        </w:rPr>
        <w:t>FISA DISCIPLINEI</w:t>
      </w:r>
    </w:p>
    <w:p w:rsidR="008C1E1F" w:rsidRDefault="008C1E1F" w:rsidP="008C1E1F">
      <w:pPr>
        <w:jc w:val="center"/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program</w:t>
      </w:r>
    </w:p>
    <w:p w:rsidR="008C1E1F" w:rsidRDefault="008C1E1F" w:rsidP="008C1E1F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1.1 </w:t>
            </w:r>
            <w:r>
              <w:rPr>
                <w:spacing w:val="-6"/>
                <w:lang w:val="ro-RO"/>
              </w:rPr>
              <w:t>I</w:t>
            </w:r>
            <w:r>
              <w:rPr>
                <w:lang w:val="ro-RO"/>
              </w:rPr>
              <w:t>nst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ţ</w:t>
            </w:r>
            <w:r>
              <w:rPr>
                <w:lang w:val="ro-RO"/>
              </w:rPr>
              <w:t>ia de învăţ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m</w:t>
            </w:r>
            <w:r>
              <w:rPr>
                <w:spacing w:val="2"/>
                <w:lang w:val="ro-RO"/>
              </w:rPr>
              <w:t>â</w:t>
            </w:r>
            <w:r>
              <w:rPr>
                <w:lang w:val="ro-RO"/>
              </w:rPr>
              <w:t>nt sup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rior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Universitatea Creştina Partium, Oradea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1.2 </w:t>
            </w:r>
            <w:r>
              <w:rPr>
                <w:spacing w:val="-1"/>
                <w:lang w:val="ro-RO"/>
              </w:rPr>
              <w:t>Fac</w:t>
            </w:r>
            <w:r>
              <w:rPr>
                <w:lang w:val="ro-RO"/>
              </w:rPr>
              <w:t>ul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a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Ştiinţe Arte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1.3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rt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ntul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1.4 Dom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niul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1.5 Ciclul de studii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Licenţa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1.6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ro</w:t>
            </w:r>
            <w:r>
              <w:rPr>
                <w:spacing w:val="-3"/>
                <w:lang w:val="ro-RO"/>
              </w:rPr>
              <w:t>g</w:t>
            </w:r>
            <w:r>
              <w:rPr>
                <w:spacing w:val="1"/>
                <w:lang w:val="ro-RO"/>
              </w:rPr>
              <w:t>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mul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</w:t>
            </w:r>
            <w:r>
              <w:rPr>
                <w:spacing w:val="1"/>
                <w:lang w:val="ro-RO"/>
              </w:rPr>
              <w:t xml:space="preserve">/ </w:t>
            </w:r>
            <w:r>
              <w:rPr>
                <w:spacing w:val="2"/>
                <w:lang w:val="ro-RO"/>
              </w:rPr>
              <w:t>C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fi</w:t>
            </w:r>
            <w:r>
              <w:rPr>
                <w:spacing w:val="-1"/>
                <w:lang w:val="ro-RO"/>
              </w:rPr>
              <w:t>ca</w:t>
            </w:r>
            <w:r>
              <w:rPr>
                <w:lang w:val="ro-RO"/>
              </w:rPr>
              <w:t>rea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Date despre disciplina</w:t>
      </w:r>
    </w:p>
    <w:p w:rsidR="008C1E1F" w:rsidRDefault="008C1E1F" w:rsidP="008C1E1F">
      <w:pPr>
        <w:ind w:left="360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2.1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num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e</w:t>
            </w:r>
            <w:r>
              <w:rPr>
                <w:lang w:val="ro-RO"/>
              </w:rPr>
              <w:t>a disciplin</w:t>
            </w:r>
            <w:r>
              <w:rPr>
                <w:spacing w:val="2"/>
                <w:lang w:val="ro-RO"/>
              </w:rPr>
              <w:t>e</w:t>
            </w:r>
            <w:r>
              <w:rPr>
                <w:lang w:val="ro-RO"/>
              </w:rPr>
              <w:t>i</w:t>
            </w:r>
          </w:p>
        </w:tc>
        <w:tc>
          <w:tcPr>
            <w:tcW w:w="4623" w:type="dxa"/>
          </w:tcPr>
          <w:p w:rsidR="008C1E1F" w:rsidRDefault="008C1E1F" w:rsidP="00AA4196">
            <w:pPr>
              <w:tabs>
                <w:tab w:val="left" w:pos="2700"/>
              </w:tabs>
              <w:rPr>
                <w:lang w:val="ro-RO"/>
              </w:rPr>
            </w:pPr>
            <w:r>
              <w:rPr>
                <w:lang w:val="ro-RO"/>
              </w:rPr>
              <w:t>Sisteme de reprezentări spaţiale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2.2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 xml:space="preserve">i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4623" w:type="dxa"/>
          </w:tcPr>
          <w:p w:rsidR="008C1E1F" w:rsidRPr="00154D21" w:rsidRDefault="008C1E1F" w:rsidP="00AA4196">
            <w:pPr>
              <w:rPr>
                <w:lang w:val="hu-HU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2.3 Titula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ul a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ţ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i de 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Ütő Gusztáv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2.4 Anul de stud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u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2.5 </w:t>
            </w: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mestrul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I şi II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2.6 Tipul de 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verificare</w:t>
            </w: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2.7 R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-2"/>
                <w:lang w:val="ro-RO"/>
              </w:rPr>
              <w:t>g</w:t>
            </w:r>
            <w:r>
              <w:rPr>
                <w:lang w:val="ro-RO"/>
              </w:rPr>
              <w:t>i</w:t>
            </w:r>
            <w:r>
              <w:rPr>
                <w:spacing w:val="1"/>
                <w:lang w:val="ro-RO"/>
              </w:rPr>
              <w:t>m</w:t>
            </w:r>
            <w:r>
              <w:rPr>
                <w:lang w:val="ro-RO"/>
              </w:rPr>
              <w:t>ul d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ip</w:t>
            </w:r>
            <w:r>
              <w:rPr>
                <w:spacing w:val="1"/>
                <w:lang w:val="ro-RO"/>
              </w:rPr>
              <w:t>l</w:t>
            </w:r>
            <w:r>
              <w:rPr>
                <w:lang w:val="ro-RO"/>
              </w:rPr>
              <w:t>inei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obligatorie, de specialitate</w:t>
            </w:r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b/>
          <w:bCs/>
          <w:lang w:val="ro-RO"/>
        </w:rPr>
      </w:pPr>
      <w:r>
        <w:rPr>
          <w:b/>
          <w:bCs/>
          <w:lang w:val="ro-RO"/>
        </w:rPr>
        <w:t>Timpul total estimat</w:t>
      </w:r>
    </w:p>
    <w:p w:rsidR="008C1E1F" w:rsidRDefault="008C1E1F" w:rsidP="008C1E1F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"/>
        <w:gridCol w:w="1620"/>
        <w:gridCol w:w="540"/>
        <w:gridCol w:w="2160"/>
        <w:gridCol w:w="677"/>
      </w:tblGrid>
      <w:tr w:rsidR="008C1E1F" w:rsidTr="00AA4196">
        <w:trPr>
          <w:cantSplit/>
        </w:trPr>
        <w:tc>
          <w:tcPr>
            <w:tcW w:w="3708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3.1 Num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 de o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 xml:space="preserve">e pe </w:t>
            </w:r>
            <w:r>
              <w:rPr>
                <w:spacing w:val="2"/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ptăm</w:t>
            </w:r>
            <w:r>
              <w:rPr>
                <w:spacing w:val="-1"/>
                <w:sz w:val="22"/>
                <w:lang w:val="ro-RO"/>
              </w:rPr>
              <w:t>â</w:t>
            </w:r>
            <w:r>
              <w:rPr>
                <w:sz w:val="22"/>
                <w:lang w:val="ro-RO"/>
              </w:rPr>
              <w:t>nă</w:t>
            </w:r>
          </w:p>
        </w:tc>
        <w:tc>
          <w:tcPr>
            <w:tcW w:w="540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620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re3.2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160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3.3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C1E1F" w:rsidTr="00AA4196">
        <w:trPr>
          <w:cantSplit/>
        </w:trPr>
        <w:tc>
          <w:tcPr>
            <w:tcW w:w="3708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3.4 Total o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din p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 xml:space="preserve">nul </w:t>
            </w:r>
            <w:r>
              <w:rPr>
                <w:spacing w:val="3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e învăţ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mânt</w:t>
            </w:r>
          </w:p>
        </w:tc>
        <w:tc>
          <w:tcPr>
            <w:tcW w:w="540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620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din c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re3.5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</w:t>
            </w:r>
          </w:p>
        </w:tc>
        <w:tc>
          <w:tcPr>
            <w:tcW w:w="540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28</w:t>
            </w:r>
          </w:p>
        </w:tc>
        <w:tc>
          <w:tcPr>
            <w:tcW w:w="2160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3.6 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r/lab</w:t>
            </w:r>
            <w:r>
              <w:rPr>
                <w:spacing w:val="-1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tor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Distribuţia 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ondului de 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mp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S</w:t>
            </w:r>
            <w:r>
              <w:rPr>
                <w:sz w:val="22"/>
                <w:lang w:val="ro-RO"/>
              </w:rPr>
              <w:t>tud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ul după manu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l, support de</w:t>
            </w:r>
            <w:r>
              <w:rPr>
                <w:spacing w:val="-1"/>
                <w:sz w:val="22"/>
                <w:lang w:val="ro-RO"/>
              </w:rPr>
              <w:t xml:space="preserve"> c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s, bibl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ogr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e şi no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1"/>
                <w:sz w:val="22"/>
                <w:lang w:val="ro-RO"/>
              </w:rPr>
              <w:t>ţ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ument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 supli</w:t>
            </w:r>
            <w:r>
              <w:rPr>
                <w:spacing w:val="1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nt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ră în b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bl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ote</w:t>
            </w:r>
            <w:r>
              <w:rPr>
                <w:spacing w:val="-1"/>
                <w:sz w:val="22"/>
                <w:lang w:val="ro-RO"/>
              </w:rPr>
              <w:t>că</w:t>
            </w:r>
            <w:r>
              <w:rPr>
                <w:sz w:val="22"/>
                <w:lang w:val="ro-RO"/>
              </w:rPr>
              <w:t>, pe plat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 xml:space="preserve">rme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le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pacing w:val="3"/>
                <w:sz w:val="22"/>
                <w:lang w:val="ro-RO"/>
              </w:rPr>
              <w:t>t</w:t>
            </w:r>
            <w:r>
              <w:rPr>
                <w:sz w:val="22"/>
                <w:lang w:val="ro-RO"/>
              </w:rPr>
              <w:t>roni</w:t>
            </w:r>
            <w:r>
              <w:rPr>
                <w:spacing w:val="-1"/>
                <w:sz w:val="22"/>
                <w:lang w:val="ro-RO"/>
              </w:rPr>
              <w:t>c</w:t>
            </w:r>
            <w:r>
              <w:rPr>
                <w:sz w:val="22"/>
                <w:lang w:val="ro-RO"/>
              </w:rPr>
              <w:t>e de s</w:t>
            </w:r>
            <w:r>
              <w:rPr>
                <w:spacing w:val="2"/>
                <w:sz w:val="22"/>
                <w:lang w:val="ro-RO"/>
              </w:rPr>
              <w:t>p</w:t>
            </w:r>
            <w:r>
              <w:rPr>
                <w:spacing w:val="-1"/>
                <w:sz w:val="22"/>
                <w:lang w:val="ro-RO"/>
              </w:rPr>
              <w:t>ec</w:t>
            </w:r>
            <w:r>
              <w:rPr>
                <w:sz w:val="22"/>
                <w:lang w:val="ro-RO"/>
              </w:rPr>
              <w:t>i</w:t>
            </w:r>
            <w:r>
              <w:rPr>
                <w:spacing w:val="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tate şi pe t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n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pacing w:val="1"/>
                <w:sz w:val="22"/>
                <w:lang w:val="ro-RO"/>
              </w:rPr>
              <w:t>P</w:t>
            </w:r>
            <w:r>
              <w:rPr>
                <w:sz w:val="22"/>
                <w:lang w:val="ro-RO"/>
              </w:rPr>
              <w:t>r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g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re semin</w:t>
            </w:r>
            <w:r>
              <w:rPr>
                <w:spacing w:val="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rii/</w:t>
            </w:r>
            <w:r>
              <w:rPr>
                <w:spacing w:val="1"/>
                <w:sz w:val="22"/>
                <w:lang w:val="ro-RO"/>
              </w:rPr>
              <w:t>l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bor</w:t>
            </w:r>
            <w:r>
              <w:rPr>
                <w:spacing w:val="-2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toa</w:t>
            </w:r>
            <w:r>
              <w:rPr>
                <w:spacing w:val="-1"/>
                <w:sz w:val="22"/>
                <w:lang w:val="ro-RO"/>
              </w:rPr>
              <w:t>re</w:t>
            </w:r>
            <w:r>
              <w:rPr>
                <w:sz w:val="22"/>
                <w:lang w:val="ro-RO"/>
              </w:rPr>
              <w:t>, te</w:t>
            </w:r>
            <w:r>
              <w:rPr>
                <w:spacing w:val="2"/>
                <w:sz w:val="22"/>
                <w:lang w:val="ro-RO"/>
              </w:rPr>
              <w:t>m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 xml:space="preserve">, 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pacing w:val="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f</w:t>
            </w:r>
            <w:r>
              <w:rPr>
                <w:spacing w:val="-2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r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te, p</w:t>
            </w:r>
            <w:r>
              <w:rPr>
                <w:spacing w:val="2"/>
                <w:sz w:val="22"/>
                <w:lang w:val="ro-RO"/>
              </w:rPr>
              <w:t>o</w:t>
            </w:r>
            <w:r>
              <w:rPr>
                <w:sz w:val="22"/>
                <w:lang w:val="ro-RO"/>
              </w:rPr>
              <w:t>rto</w:t>
            </w:r>
            <w:r>
              <w:rPr>
                <w:spacing w:val="-1"/>
                <w:sz w:val="22"/>
                <w:lang w:val="ro-RO"/>
              </w:rPr>
              <w:t>f</w:t>
            </w:r>
            <w:r>
              <w:rPr>
                <w:sz w:val="22"/>
                <w:lang w:val="ro-RO"/>
              </w:rPr>
              <w:t>ol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 xml:space="preserve">i şi 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z w:val="22"/>
                <w:lang w:val="ro-RO"/>
              </w:rPr>
              <w:t>u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i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Tutori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t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E</w:t>
            </w:r>
            <w:r>
              <w:rPr>
                <w:spacing w:val="2"/>
                <w:sz w:val="22"/>
                <w:lang w:val="ro-RO"/>
              </w:rPr>
              <w:t>x</w:t>
            </w:r>
            <w:r>
              <w:rPr>
                <w:spacing w:val="-1"/>
                <w:sz w:val="22"/>
                <w:lang w:val="ro-RO"/>
              </w:rPr>
              <w:t>a</w:t>
            </w:r>
            <w:r>
              <w:rPr>
                <w:sz w:val="22"/>
                <w:lang w:val="ro-RO"/>
              </w:rPr>
              <w:t>m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n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ri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Alte </w:t>
            </w:r>
            <w:r>
              <w:rPr>
                <w:spacing w:val="-1"/>
                <w:sz w:val="22"/>
                <w:lang w:val="ro-RO"/>
              </w:rPr>
              <w:t>ac</w:t>
            </w:r>
            <w:r>
              <w:rPr>
                <w:sz w:val="22"/>
                <w:lang w:val="ro-RO"/>
              </w:rPr>
              <w:t>t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vi</w:t>
            </w:r>
            <w:r>
              <w:rPr>
                <w:spacing w:val="1"/>
                <w:sz w:val="22"/>
                <w:lang w:val="ro-RO"/>
              </w:rPr>
              <w:t>t</w:t>
            </w:r>
            <w:r>
              <w:rPr>
                <w:spacing w:val="-1"/>
                <w:sz w:val="22"/>
                <w:lang w:val="ro-RO"/>
              </w:rPr>
              <w:t>ă</w:t>
            </w:r>
            <w:r>
              <w:rPr>
                <w:sz w:val="22"/>
                <w:lang w:val="ro-RO"/>
              </w:rPr>
              <w:t>ţ</w:t>
            </w:r>
            <w:r>
              <w:rPr>
                <w:spacing w:val="1"/>
                <w:sz w:val="22"/>
                <w:lang w:val="ro-RO"/>
              </w:rPr>
              <w:t>i</w:t>
            </w:r>
            <w:r>
              <w:rPr>
                <w:sz w:val="22"/>
                <w:lang w:val="ro-RO"/>
              </w:rPr>
              <w:t>…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3.7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al ore stu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iu i</w:t>
            </w:r>
            <w:r>
              <w:rPr>
                <w:b/>
                <w:bCs/>
                <w:spacing w:val="-1"/>
                <w:lang w:val="ro-RO"/>
              </w:rPr>
              <w:t>nd</w:t>
            </w:r>
            <w:r>
              <w:rPr>
                <w:b/>
                <w:bCs/>
                <w:lang w:val="ro-RO"/>
              </w:rPr>
              <w:t>iv</w:t>
            </w:r>
            <w:r>
              <w:rPr>
                <w:b/>
                <w:bCs/>
                <w:spacing w:val="1"/>
                <w:lang w:val="ro-RO"/>
              </w:rPr>
              <w:t>idu</w:t>
            </w:r>
            <w:r>
              <w:rPr>
                <w:b/>
                <w:bCs/>
                <w:lang w:val="ro-RO"/>
              </w:rPr>
              <w:t>al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b/>
                <w:bCs/>
                <w:lang w:val="ro-RO"/>
              </w:rPr>
            </w:pP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3.8 To</w:t>
            </w:r>
            <w:r>
              <w:rPr>
                <w:b/>
                <w:bCs/>
                <w:spacing w:val="-1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 xml:space="preserve">al ore </w:t>
            </w:r>
            <w:r>
              <w:rPr>
                <w:b/>
                <w:bCs/>
                <w:spacing w:val="1"/>
                <w:lang w:val="ro-RO"/>
              </w:rPr>
              <w:t>p</w:t>
            </w:r>
            <w:r>
              <w:rPr>
                <w:b/>
                <w:bCs/>
                <w:lang w:val="ro-RO"/>
              </w:rPr>
              <w:t>e s</w:t>
            </w:r>
            <w:r>
              <w:rPr>
                <w:b/>
                <w:bCs/>
                <w:spacing w:val="1"/>
                <w:lang w:val="ro-RO"/>
              </w:rPr>
              <w:t>e</w:t>
            </w:r>
            <w:r>
              <w:rPr>
                <w:b/>
                <w:bCs/>
                <w:spacing w:val="-1"/>
                <w:lang w:val="ro-RO"/>
              </w:rPr>
              <w:t>me</w:t>
            </w:r>
            <w:r>
              <w:rPr>
                <w:b/>
                <w:bCs/>
                <w:lang w:val="ro-RO"/>
              </w:rPr>
              <w:t>st</w:t>
            </w:r>
            <w:r>
              <w:rPr>
                <w:b/>
                <w:bCs/>
                <w:spacing w:val="1"/>
                <w:lang w:val="ro-RO"/>
              </w:rPr>
              <w:t>r</w:t>
            </w:r>
            <w:r>
              <w:rPr>
                <w:b/>
                <w:bCs/>
                <w:lang w:val="ro-RO"/>
              </w:rPr>
              <w:t>u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75</w:t>
            </w:r>
          </w:p>
        </w:tc>
      </w:tr>
      <w:tr w:rsidR="008C1E1F" w:rsidTr="00AA4196">
        <w:tc>
          <w:tcPr>
            <w:tcW w:w="8568" w:type="dxa"/>
            <w:gridSpan w:val="5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3.9 Nu</w:t>
            </w:r>
            <w:r>
              <w:rPr>
                <w:b/>
                <w:bCs/>
                <w:spacing w:val="-3"/>
                <w:lang w:val="ro-RO"/>
              </w:rPr>
              <w:t>m</w:t>
            </w:r>
            <w:r>
              <w:rPr>
                <w:b/>
                <w:bCs/>
                <w:spacing w:val="2"/>
                <w:lang w:val="ro-RO"/>
              </w:rPr>
              <w:t>ă</w:t>
            </w:r>
            <w:r>
              <w:rPr>
                <w:b/>
                <w:bCs/>
                <w:spacing w:val="-1"/>
                <w:lang w:val="ro-RO"/>
              </w:rPr>
              <w:t>r</w:t>
            </w:r>
            <w:r>
              <w:rPr>
                <w:b/>
                <w:bCs/>
                <w:spacing w:val="1"/>
                <w:lang w:val="ro-RO"/>
              </w:rPr>
              <w:t>u</w:t>
            </w:r>
            <w:r>
              <w:rPr>
                <w:b/>
                <w:bCs/>
                <w:lang w:val="ro-RO"/>
              </w:rPr>
              <w:t xml:space="preserve">l 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 xml:space="preserve">e </w:t>
            </w:r>
            <w:r>
              <w:rPr>
                <w:b/>
                <w:bCs/>
                <w:spacing w:val="-1"/>
                <w:lang w:val="ro-RO"/>
              </w:rPr>
              <w:t>cre</w:t>
            </w:r>
            <w:r>
              <w:rPr>
                <w:b/>
                <w:bCs/>
                <w:spacing w:val="1"/>
                <w:lang w:val="ro-RO"/>
              </w:rPr>
              <w:t>d</w:t>
            </w:r>
            <w:r>
              <w:rPr>
                <w:b/>
                <w:bCs/>
                <w:lang w:val="ro-RO"/>
              </w:rPr>
              <w:t>i</w:t>
            </w:r>
            <w:r>
              <w:rPr>
                <w:b/>
                <w:bCs/>
                <w:spacing w:val="2"/>
                <w:lang w:val="ro-RO"/>
              </w:rPr>
              <w:t>t</w:t>
            </w:r>
            <w:r>
              <w:rPr>
                <w:b/>
                <w:bCs/>
                <w:lang w:val="ro-RO"/>
              </w:rPr>
              <w:t>e</w:t>
            </w:r>
          </w:p>
        </w:tc>
        <w:tc>
          <w:tcPr>
            <w:tcW w:w="677" w:type="dxa"/>
          </w:tcPr>
          <w:p w:rsidR="008C1E1F" w:rsidRDefault="008C1E1F" w:rsidP="00AA419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lang w:val="ro-RO"/>
        </w:rPr>
      </w:pPr>
      <w:r>
        <w:rPr>
          <w:b/>
          <w:bCs/>
          <w:spacing w:val="-3"/>
          <w:position w:val="-1"/>
          <w:lang w:val="ro-RO"/>
        </w:rPr>
        <w:t>P</w:t>
      </w:r>
      <w:r>
        <w:rPr>
          <w:b/>
          <w:bCs/>
          <w:spacing w:val="1"/>
          <w:position w:val="-1"/>
          <w:lang w:val="ro-RO"/>
        </w:rPr>
        <w:t>r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nd</w:t>
      </w:r>
      <w:r>
        <w:rPr>
          <w:b/>
          <w:bCs/>
          <w:position w:val="-1"/>
          <w:lang w:val="ro-RO"/>
        </w:rPr>
        <w:t>iţii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>olo un</w:t>
      </w:r>
      <w:r>
        <w:rPr>
          <w:spacing w:val="3"/>
          <w:position w:val="-1"/>
          <w:lang w:val="ro-RO"/>
        </w:rPr>
        <w:t>d</w:t>
      </w:r>
      <w:r>
        <w:rPr>
          <w:position w:val="-1"/>
          <w:lang w:val="ro-RO"/>
        </w:rPr>
        <w:t xml:space="preserve">e 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1"/>
          <w:position w:val="-1"/>
          <w:lang w:val="ro-RO"/>
        </w:rPr>
        <w:t>c</w:t>
      </w:r>
      <w:r>
        <w:rPr>
          <w:spacing w:val="-1"/>
          <w:position w:val="-1"/>
          <w:lang w:val="ro-RO"/>
        </w:rPr>
        <w:t>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8C1E1F" w:rsidRDefault="008C1E1F" w:rsidP="008C1E1F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977"/>
      </w:tblGrid>
      <w:tr w:rsidR="008C1E1F" w:rsidTr="00AA4196">
        <w:tc>
          <w:tcPr>
            <w:tcW w:w="2268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4.1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i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ulum</w:t>
            </w:r>
          </w:p>
        </w:tc>
        <w:tc>
          <w:tcPr>
            <w:tcW w:w="6977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c>
          <w:tcPr>
            <w:tcW w:w="2268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4.2 de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</w:tc>
        <w:tc>
          <w:tcPr>
            <w:tcW w:w="6977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Con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position w:val="-1"/>
          <w:lang w:val="ro-RO"/>
        </w:rPr>
        <w:t xml:space="preserve">iţii 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olo unde </w:t>
      </w:r>
      <w:r>
        <w:rPr>
          <w:spacing w:val="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-1"/>
          <w:position w:val="-1"/>
          <w:lang w:val="ro-RO"/>
        </w:rPr>
        <w:t>ca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:rsidR="008C1E1F" w:rsidRDefault="008C1E1F" w:rsidP="008C1E1F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23"/>
      </w:tblGrid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5.1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spacing w:val="1"/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 xml:space="preserve">e a </w:t>
            </w:r>
            <w:r>
              <w:rPr>
                <w:spacing w:val="-1"/>
                <w:lang w:val="ro-RO"/>
              </w:rPr>
              <w:t>c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2"/>
                <w:lang w:val="ro-RO"/>
              </w:rPr>
              <w:t>s</w:t>
            </w:r>
            <w:r>
              <w:rPr>
                <w:lang w:val="ro-RO"/>
              </w:rPr>
              <w:t>ului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c>
          <w:tcPr>
            <w:tcW w:w="462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5.2 de 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sf</w:t>
            </w:r>
            <w:r>
              <w:rPr>
                <w:spacing w:val="-1"/>
                <w:lang w:val="ro-RO"/>
              </w:rPr>
              <w:t>ă</w:t>
            </w:r>
            <w:r>
              <w:rPr>
                <w:lang w:val="ro-RO"/>
              </w:rPr>
              <w:t>ş</w:t>
            </w:r>
            <w:r>
              <w:rPr>
                <w:spacing w:val="2"/>
                <w:lang w:val="ro-RO"/>
              </w:rPr>
              <w:t>u</w:t>
            </w:r>
            <w:r>
              <w:rPr>
                <w:lang w:val="ro-RO"/>
              </w:rPr>
              <w:t>r</w:t>
            </w:r>
            <w:r>
              <w:rPr>
                <w:spacing w:val="-2"/>
                <w:lang w:val="ro-RO"/>
              </w:rPr>
              <w:t>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 a sem</w:t>
            </w:r>
            <w:r>
              <w:rPr>
                <w:spacing w:val="2"/>
                <w:lang w:val="ro-RO"/>
              </w:rPr>
              <w:t>i</w:t>
            </w:r>
            <w:r>
              <w:rPr>
                <w:lang w:val="ro-RO"/>
              </w:rPr>
              <w:t>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rului/labo</w:t>
            </w:r>
            <w:r>
              <w:rPr>
                <w:spacing w:val="-1"/>
                <w:lang w:val="ro-RO"/>
              </w:rPr>
              <w:t>ra</w:t>
            </w:r>
            <w:r>
              <w:rPr>
                <w:lang w:val="ro-RO"/>
              </w:rPr>
              <w:t>torului</w:t>
            </w:r>
          </w:p>
        </w:tc>
        <w:tc>
          <w:tcPr>
            <w:tcW w:w="4623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C</w:t>
      </w:r>
      <w:r>
        <w:rPr>
          <w:b/>
          <w:bCs/>
          <w:spacing w:val="2"/>
          <w:position w:val="-1"/>
          <w:lang w:val="ro-RO"/>
        </w:rPr>
        <w:t>o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t</w:t>
      </w:r>
      <w:r>
        <w:rPr>
          <w:b/>
          <w:bCs/>
          <w:spacing w:val="-2"/>
          <w:position w:val="-1"/>
          <w:lang w:val="ro-RO"/>
        </w:rPr>
        <w:t>e</w:t>
      </w:r>
      <w:r>
        <w:rPr>
          <w:b/>
          <w:bCs/>
          <w:spacing w:val="1"/>
          <w:position w:val="-1"/>
          <w:lang w:val="ro-RO"/>
        </w:rPr>
        <w:t>nţ</w:t>
      </w:r>
      <w:r>
        <w:rPr>
          <w:b/>
          <w:bCs/>
          <w:position w:val="-1"/>
          <w:lang w:val="ro-RO"/>
        </w:rPr>
        <w:t>e 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2"/>
          <w:position w:val="-1"/>
          <w:lang w:val="ro-RO"/>
        </w:rPr>
        <w:t>f</w:t>
      </w:r>
      <w:r>
        <w:rPr>
          <w:b/>
          <w:bCs/>
          <w:position w:val="-1"/>
          <w:lang w:val="ro-RO"/>
        </w:rPr>
        <w:t>ice a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late</w:t>
      </w:r>
    </w:p>
    <w:p w:rsidR="008C1E1F" w:rsidRDefault="008C1E1F" w:rsidP="008C1E1F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697"/>
      </w:tblGrid>
      <w:tr w:rsidR="008C1E1F" w:rsidTr="00AA4196">
        <w:tc>
          <w:tcPr>
            <w:tcW w:w="1548" w:type="dxa"/>
          </w:tcPr>
          <w:p w:rsidR="008C1E1F" w:rsidRDefault="008C1E1F" w:rsidP="00AA4196">
            <w:pPr>
              <w:spacing w:line="269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p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fe</w:t>
            </w:r>
            <w:r>
              <w:rPr>
                <w:lang w:val="ro-RO"/>
              </w:rPr>
              <w:t>sionale</w:t>
            </w:r>
          </w:p>
        </w:tc>
        <w:tc>
          <w:tcPr>
            <w:tcW w:w="7697" w:type="dxa"/>
          </w:tcPr>
          <w:p w:rsidR="008C1E1F" w:rsidRPr="0078791F" w:rsidRDefault="008C1E1F" w:rsidP="00AA4196">
            <w:pPr>
              <w:tabs>
                <w:tab w:val="left" w:pos="0"/>
              </w:tabs>
              <w:ind w:right="-20"/>
              <w:rPr>
                <w:lang w:val="ro-RO"/>
              </w:rPr>
            </w:pPr>
            <w:proofErr w:type="spellStart"/>
            <w:r w:rsidRPr="0078791F">
              <w:rPr>
                <w:lang w:val="hu-HU"/>
              </w:rPr>
              <w:t>Insusirea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legitatilor</w:t>
            </w:r>
            <w:proofErr w:type="spellEnd"/>
            <w:r w:rsidRPr="0078791F">
              <w:rPr>
                <w:lang w:val="hu-HU"/>
              </w:rPr>
              <w:t xml:space="preserve"> de </w:t>
            </w:r>
            <w:proofErr w:type="spellStart"/>
            <w:r w:rsidRPr="0078791F">
              <w:rPr>
                <w:lang w:val="hu-HU"/>
              </w:rPr>
              <w:t>realizare</w:t>
            </w:r>
            <w:proofErr w:type="spellEnd"/>
            <w:r w:rsidRPr="0078791F">
              <w:rPr>
                <w:lang w:val="hu-HU"/>
              </w:rPr>
              <w:t xml:space="preserve"> a </w:t>
            </w:r>
            <w:proofErr w:type="spellStart"/>
            <w:r w:rsidRPr="0078791F">
              <w:rPr>
                <w:lang w:val="hu-HU"/>
              </w:rPr>
              <w:t>lucrarilor</w:t>
            </w:r>
            <w:proofErr w:type="spellEnd"/>
            <w:r w:rsidRPr="0078791F">
              <w:rPr>
                <w:lang w:val="hu-HU"/>
              </w:rPr>
              <w:t xml:space="preserve"> de </w:t>
            </w:r>
            <w:proofErr w:type="spellStart"/>
            <w:r w:rsidRPr="0078791F">
              <w:rPr>
                <w:lang w:val="hu-HU"/>
              </w:rPr>
              <w:t>instalatii</w:t>
            </w:r>
            <w:proofErr w:type="spellEnd"/>
            <w:r w:rsidRPr="0078791F">
              <w:rPr>
                <w:lang w:val="hu-HU"/>
              </w:rPr>
              <w:t xml:space="preserve">, video </w:t>
            </w:r>
            <w:proofErr w:type="spellStart"/>
            <w:r w:rsidRPr="0078791F">
              <w:rPr>
                <w:lang w:val="hu-HU"/>
              </w:rPr>
              <w:t>instalatii</w:t>
            </w:r>
            <w:proofErr w:type="spellEnd"/>
            <w:r w:rsidRPr="0078791F">
              <w:rPr>
                <w:lang w:val="hu-HU"/>
              </w:rPr>
              <w:t xml:space="preserve">, </w:t>
            </w:r>
            <w:proofErr w:type="spellStart"/>
            <w:r w:rsidRPr="0078791F">
              <w:rPr>
                <w:lang w:val="hu-HU"/>
              </w:rPr>
              <w:t>actiuni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si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instalactiuni</w:t>
            </w:r>
            <w:proofErr w:type="spellEnd"/>
            <w:r w:rsidRPr="0078791F">
              <w:rPr>
                <w:lang w:val="hu-HU"/>
              </w:rPr>
              <w:t xml:space="preserve">. </w:t>
            </w:r>
            <w:proofErr w:type="spellStart"/>
            <w:r w:rsidRPr="0078791F">
              <w:rPr>
                <w:lang w:val="hu-HU"/>
              </w:rPr>
              <w:t>Studierea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acestor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medii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ca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segmente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importante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ale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istoriei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artei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contemporane</w:t>
            </w:r>
            <w:proofErr w:type="spellEnd"/>
            <w:r w:rsidRPr="0078791F">
              <w:rPr>
                <w:lang w:val="hu-HU"/>
              </w:rPr>
              <w:t xml:space="preserve">. </w:t>
            </w:r>
            <w:proofErr w:type="spellStart"/>
            <w:r w:rsidRPr="0078791F">
              <w:rPr>
                <w:lang w:val="hu-HU"/>
              </w:rPr>
              <w:t>Cunoastearea</w:t>
            </w:r>
            <w:proofErr w:type="spellEnd"/>
            <w:r w:rsidRPr="0078791F">
              <w:rPr>
                <w:lang w:val="ro-RO"/>
              </w:rPr>
              <w:t xml:space="preserve"> si </w:t>
            </w:r>
            <w:proofErr w:type="spellStart"/>
            <w:r w:rsidRPr="0078791F">
              <w:rPr>
                <w:lang w:val="hu-HU"/>
              </w:rPr>
              <w:t>insusirea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unor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tehnici</w:t>
            </w:r>
            <w:proofErr w:type="spellEnd"/>
            <w:r w:rsidRPr="0078791F">
              <w:rPr>
                <w:lang w:val="hu-HU"/>
              </w:rPr>
              <w:t xml:space="preserve"> de </w:t>
            </w:r>
            <w:proofErr w:type="spellStart"/>
            <w:r w:rsidRPr="0078791F">
              <w:rPr>
                <w:lang w:val="hu-HU"/>
              </w:rPr>
              <w:t>executie</w:t>
            </w:r>
            <w:proofErr w:type="spellEnd"/>
            <w:r w:rsidRPr="0078791F">
              <w:rPr>
                <w:lang w:val="hu-HU"/>
              </w:rPr>
              <w:t xml:space="preserve"> a </w:t>
            </w:r>
            <w:proofErr w:type="spellStart"/>
            <w:r w:rsidRPr="0078791F">
              <w:rPr>
                <w:lang w:val="hu-HU"/>
              </w:rPr>
              <w:t>formelor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spatiale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tridimensioanle</w:t>
            </w:r>
            <w:proofErr w:type="spellEnd"/>
            <w:r w:rsidRPr="0078791F">
              <w:t xml:space="preserve"> </w:t>
            </w:r>
            <w:proofErr w:type="spellStart"/>
            <w:r w:rsidRPr="0078791F">
              <w:t>si</w:t>
            </w:r>
            <w:proofErr w:type="spellEnd"/>
            <w:r w:rsidRPr="0078791F">
              <w:rPr>
                <w:lang w:val="ro-RO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temporale</w:t>
            </w:r>
            <w:proofErr w:type="spellEnd"/>
            <w:r w:rsidRPr="0078791F">
              <w:rPr>
                <w:lang w:val="hu-HU"/>
              </w:rPr>
              <w:t>.</w:t>
            </w:r>
          </w:p>
        </w:tc>
      </w:tr>
      <w:tr w:rsidR="008C1E1F" w:rsidTr="00AA4196">
        <w:tc>
          <w:tcPr>
            <w:tcW w:w="1548" w:type="dxa"/>
          </w:tcPr>
          <w:p w:rsidR="008C1E1F" w:rsidRDefault="008C1E1F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Compet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nţe</w:t>
            </w:r>
          </w:p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tr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nsve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  <w:r>
              <w:rPr>
                <w:spacing w:val="-1"/>
                <w:lang w:val="ro-RO"/>
              </w:rPr>
              <w:t>a</w:t>
            </w:r>
            <w:r>
              <w:rPr>
                <w:spacing w:val="3"/>
                <w:lang w:val="ro-RO"/>
              </w:rPr>
              <w:t>l</w:t>
            </w:r>
            <w:r>
              <w:rPr>
                <w:lang w:val="ro-RO"/>
              </w:rPr>
              <w:t>e</w:t>
            </w:r>
          </w:p>
        </w:tc>
        <w:tc>
          <w:tcPr>
            <w:tcW w:w="7697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Realizarea şi aplicarea unor strategii de muncă riguroasă, eficientă şi responsabilă, de punctualitate şi răspundere personală faţă de rezultat.</w:t>
            </w:r>
          </w:p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Autoevaluarea nevoii de formare profesionala în scopul dezvoltării autonomiei personale, inserţiei şi adaptabilităţii la cerinţele pieţei muncii.</w:t>
            </w:r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b</w:t>
      </w:r>
      <w:r>
        <w:rPr>
          <w:b/>
          <w:bCs/>
          <w:position w:val="-1"/>
          <w:lang w:val="ro-RO"/>
        </w:rPr>
        <w:t>ie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tiv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le d</w:t>
      </w:r>
      <w:r>
        <w:rPr>
          <w:b/>
          <w:bCs/>
          <w:spacing w:val="1"/>
          <w:position w:val="-1"/>
          <w:lang w:val="ro-RO"/>
        </w:rPr>
        <w:t>i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position w:val="-1"/>
          <w:lang w:val="ro-RO"/>
        </w:rPr>
        <w:t>l</w:t>
      </w:r>
      <w:r>
        <w:rPr>
          <w:b/>
          <w:bCs/>
          <w:spacing w:val="1"/>
          <w:position w:val="-1"/>
          <w:lang w:val="ro-RO"/>
        </w:rPr>
        <w:t>in</w:t>
      </w:r>
      <w:r>
        <w:rPr>
          <w:b/>
          <w:bCs/>
          <w:spacing w:val="-3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 xml:space="preserve">i </w:t>
      </w:r>
      <w:r>
        <w:rPr>
          <w:position w:val="-1"/>
          <w:lang w:val="ro-RO"/>
        </w:rPr>
        <w:t>(</w:t>
      </w:r>
      <w:r>
        <w:rPr>
          <w:spacing w:val="-1"/>
          <w:position w:val="-1"/>
          <w:lang w:val="ro-RO"/>
        </w:rPr>
        <w:t>re</w:t>
      </w:r>
      <w:r>
        <w:rPr>
          <w:position w:val="-1"/>
          <w:lang w:val="ro-RO"/>
        </w:rPr>
        <w:t xml:space="preserve">ieşind din grila </w:t>
      </w:r>
      <w:r>
        <w:rPr>
          <w:spacing w:val="-2"/>
          <w:position w:val="-1"/>
          <w:lang w:val="ro-RO"/>
        </w:rPr>
        <w:t>c</w:t>
      </w:r>
      <w:r>
        <w:rPr>
          <w:position w:val="-1"/>
          <w:lang w:val="ro-RO"/>
        </w:rPr>
        <w:t>om</w:t>
      </w:r>
      <w:r>
        <w:rPr>
          <w:spacing w:val="3"/>
          <w:position w:val="-1"/>
          <w:lang w:val="ro-RO"/>
        </w:rPr>
        <w:t>p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tenţ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lor sp</w:t>
      </w:r>
      <w:r>
        <w:rPr>
          <w:spacing w:val="1"/>
          <w:position w:val="-1"/>
          <w:lang w:val="ro-RO"/>
        </w:rPr>
        <w:t>e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ifice </w:t>
      </w:r>
      <w:r>
        <w:rPr>
          <w:spacing w:val="-1"/>
          <w:position w:val="-1"/>
          <w:lang w:val="ro-RO"/>
        </w:rPr>
        <w:t>ac</w:t>
      </w:r>
      <w:r>
        <w:rPr>
          <w:position w:val="-1"/>
          <w:lang w:val="ro-RO"/>
        </w:rPr>
        <w:t>u</w:t>
      </w:r>
      <w:r>
        <w:rPr>
          <w:spacing w:val="3"/>
          <w:position w:val="-1"/>
          <w:lang w:val="ro-RO"/>
        </w:rPr>
        <w:t>m</w:t>
      </w:r>
      <w:r>
        <w:rPr>
          <w:position w:val="-1"/>
          <w:lang w:val="ro-RO"/>
        </w:rPr>
        <w:t>ulat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)</w:t>
      </w:r>
    </w:p>
    <w:p w:rsidR="008C1E1F" w:rsidRDefault="008C1E1F" w:rsidP="008C1E1F">
      <w:pPr>
        <w:rPr>
          <w:lang w:val="ro-RO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17"/>
      </w:tblGrid>
      <w:tr w:rsidR="008C1E1F" w:rsidRPr="00FA04A6" w:rsidTr="00AA4196">
        <w:tc>
          <w:tcPr>
            <w:tcW w:w="2628" w:type="dxa"/>
          </w:tcPr>
          <w:p w:rsidR="008C1E1F" w:rsidRPr="00FA04A6" w:rsidRDefault="008C1E1F" w:rsidP="00AA4196">
            <w:pPr>
              <w:spacing w:line="267" w:lineRule="exact"/>
              <w:ind w:right="-20"/>
              <w:rPr>
                <w:lang w:val="ro-RO"/>
              </w:rPr>
            </w:pPr>
            <w:r w:rsidRPr="00FA04A6">
              <w:rPr>
                <w:lang w:val="ro-RO"/>
              </w:rPr>
              <w:t>7.1 Obi</w:t>
            </w:r>
            <w:r w:rsidRPr="00FA04A6">
              <w:rPr>
                <w:spacing w:val="-1"/>
                <w:lang w:val="ro-RO"/>
              </w:rPr>
              <w:t>ec</w:t>
            </w:r>
            <w:r w:rsidRPr="00FA04A6">
              <w:rPr>
                <w:lang w:val="ro-RO"/>
              </w:rPr>
              <w:t>t</w:t>
            </w:r>
            <w:r w:rsidRPr="00FA04A6">
              <w:rPr>
                <w:spacing w:val="1"/>
                <w:lang w:val="ro-RO"/>
              </w:rPr>
              <w:t>i</w:t>
            </w:r>
            <w:r w:rsidRPr="00FA04A6">
              <w:rPr>
                <w:lang w:val="ro-RO"/>
              </w:rPr>
              <w:t>vul gen</w:t>
            </w:r>
            <w:r w:rsidRPr="00FA04A6">
              <w:rPr>
                <w:spacing w:val="-1"/>
                <w:lang w:val="ro-RO"/>
              </w:rPr>
              <w:t>e</w:t>
            </w:r>
            <w:r w:rsidRPr="00FA04A6">
              <w:rPr>
                <w:spacing w:val="1"/>
                <w:lang w:val="ro-RO"/>
              </w:rPr>
              <w:t>r</w:t>
            </w:r>
            <w:r w:rsidRPr="00FA04A6">
              <w:rPr>
                <w:spacing w:val="-1"/>
                <w:lang w:val="ro-RO"/>
              </w:rPr>
              <w:t>a</w:t>
            </w:r>
            <w:r w:rsidRPr="00FA04A6">
              <w:rPr>
                <w:lang w:val="ro-RO"/>
              </w:rPr>
              <w:t>l al</w:t>
            </w:r>
          </w:p>
          <w:p w:rsidR="008C1E1F" w:rsidRPr="00FA04A6" w:rsidRDefault="008C1E1F" w:rsidP="00AA4196">
            <w:pPr>
              <w:rPr>
                <w:lang w:val="ro-RO"/>
              </w:rPr>
            </w:pPr>
            <w:r w:rsidRPr="00FA04A6">
              <w:rPr>
                <w:lang w:val="ro-RO"/>
              </w:rPr>
              <w:t>disciplinei</w:t>
            </w:r>
          </w:p>
        </w:tc>
        <w:tc>
          <w:tcPr>
            <w:tcW w:w="6617" w:type="dxa"/>
          </w:tcPr>
          <w:p w:rsidR="008C1E1F" w:rsidRPr="0078791F" w:rsidRDefault="008C1E1F" w:rsidP="00AA4196">
            <w:pPr>
              <w:ind w:right="-20"/>
              <w:rPr>
                <w:lang w:val="ro-RO"/>
              </w:rPr>
            </w:pPr>
            <w:r w:rsidRPr="0078791F">
              <w:rPr>
                <w:lang w:val="ro-RO"/>
              </w:rPr>
              <w:t>S</w:t>
            </w:r>
            <w:proofErr w:type="spellStart"/>
            <w:r w:rsidRPr="0078791F">
              <w:rPr>
                <w:lang w:val="hu-HU"/>
              </w:rPr>
              <w:t>tudiere</w:t>
            </w:r>
            <w:proofErr w:type="spellEnd"/>
            <w:r w:rsidRPr="0078791F">
              <w:rPr>
                <w:lang w:val="ro-RO"/>
              </w:rPr>
              <w:t>a sistemelor de reprezentari spatiale</w:t>
            </w:r>
            <w:r w:rsidRPr="0078791F">
              <w:rPr>
                <w:lang w:val="hu-HU"/>
              </w:rPr>
              <w:t xml:space="preserve"> din </w:t>
            </w:r>
            <w:proofErr w:type="spellStart"/>
            <w:r w:rsidRPr="0078791F">
              <w:rPr>
                <w:lang w:val="hu-HU"/>
              </w:rPr>
              <w:t>arta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contemporana</w:t>
            </w:r>
            <w:proofErr w:type="spellEnd"/>
            <w:r w:rsidRPr="0078791F">
              <w:rPr>
                <w:lang w:val="hu-HU"/>
              </w:rPr>
              <w:t xml:space="preserve">. </w:t>
            </w:r>
            <w:proofErr w:type="spellStart"/>
            <w:r w:rsidRPr="0078791F">
              <w:rPr>
                <w:lang w:val="hu-HU"/>
              </w:rPr>
              <w:t>Stabilirea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elementelor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comune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cu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gindirea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fiecarui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student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in</w:t>
            </w:r>
            <w:proofErr w:type="spellEnd"/>
            <w:r w:rsidRPr="0078791F">
              <w:rPr>
                <w:lang w:val="hu-HU"/>
              </w:rPr>
              <w:t xml:space="preserve"> parte </w:t>
            </w:r>
            <w:proofErr w:type="spellStart"/>
            <w:r w:rsidRPr="0078791F">
              <w:rPr>
                <w:lang w:val="hu-HU"/>
              </w:rPr>
              <w:t>pentru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crearea</w:t>
            </w:r>
            <w:proofErr w:type="spellEnd"/>
            <w:r w:rsidRPr="0078791F">
              <w:rPr>
                <w:lang w:val="hu-HU"/>
              </w:rPr>
              <w:t xml:space="preserve"> de </w:t>
            </w:r>
            <w:proofErr w:type="spellStart"/>
            <w:r w:rsidRPr="0078791F">
              <w:rPr>
                <w:lang w:val="hu-HU"/>
              </w:rPr>
              <w:t>lucrari</w:t>
            </w:r>
            <w:proofErr w:type="spellEnd"/>
            <w:r w:rsidRPr="0078791F">
              <w:rPr>
                <w:lang w:val="hu-HU"/>
              </w:rPr>
              <w:t xml:space="preserve"> la </w:t>
            </w:r>
            <w:proofErr w:type="spellStart"/>
            <w:r w:rsidRPr="0078791F">
              <w:rPr>
                <w:lang w:val="hu-HU"/>
              </w:rPr>
              <w:t>nivelul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afectiv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propriu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si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gramStart"/>
            <w:r w:rsidRPr="0078791F">
              <w:rPr>
                <w:lang w:val="hu-HU"/>
              </w:rPr>
              <w:t>la</w:t>
            </w:r>
            <w:proofErr w:type="gramEnd"/>
            <w:r w:rsidRPr="0078791F">
              <w:rPr>
                <w:lang w:val="hu-HU"/>
              </w:rPr>
              <w:t xml:space="preserve"> un standard inalt de </w:t>
            </w:r>
            <w:proofErr w:type="spellStart"/>
            <w:r w:rsidRPr="0078791F">
              <w:rPr>
                <w:lang w:val="hu-HU"/>
              </w:rPr>
              <w:t>profesionalism</w:t>
            </w:r>
            <w:proofErr w:type="spellEnd"/>
            <w:r w:rsidRPr="0078791F">
              <w:rPr>
                <w:lang w:val="hu-HU"/>
              </w:rPr>
              <w:t>.</w:t>
            </w:r>
          </w:p>
        </w:tc>
      </w:tr>
      <w:tr w:rsidR="008C1E1F" w:rsidRPr="00FA04A6" w:rsidTr="00AA4196">
        <w:tc>
          <w:tcPr>
            <w:tcW w:w="2628" w:type="dxa"/>
          </w:tcPr>
          <w:p w:rsidR="008C1E1F" w:rsidRPr="00FA04A6" w:rsidRDefault="008C1E1F" w:rsidP="00AA4196">
            <w:pPr>
              <w:rPr>
                <w:lang w:val="ro-RO"/>
              </w:rPr>
            </w:pPr>
            <w:r w:rsidRPr="00FA04A6">
              <w:rPr>
                <w:lang w:val="ro-RO"/>
              </w:rPr>
              <w:t>7.2 Obi</w:t>
            </w:r>
            <w:r w:rsidRPr="00FA04A6">
              <w:rPr>
                <w:spacing w:val="-1"/>
                <w:lang w:val="ro-RO"/>
              </w:rPr>
              <w:t>ec</w:t>
            </w:r>
            <w:r w:rsidRPr="00FA04A6">
              <w:rPr>
                <w:lang w:val="ro-RO"/>
              </w:rPr>
              <w:t>t</w:t>
            </w:r>
            <w:r w:rsidRPr="00FA04A6">
              <w:rPr>
                <w:spacing w:val="1"/>
                <w:lang w:val="ro-RO"/>
              </w:rPr>
              <w:t>i</w:t>
            </w:r>
            <w:r w:rsidRPr="00FA04A6">
              <w:rPr>
                <w:lang w:val="ro-RO"/>
              </w:rPr>
              <w:t>v</w:t>
            </w:r>
            <w:r w:rsidRPr="00FA04A6">
              <w:rPr>
                <w:spacing w:val="-1"/>
                <w:lang w:val="ro-RO"/>
              </w:rPr>
              <w:t>e</w:t>
            </w:r>
            <w:r w:rsidRPr="00FA04A6">
              <w:rPr>
                <w:lang w:val="ro-RO"/>
              </w:rPr>
              <w:t>le sp</w:t>
            </w:r>
            <w:r w:rsidRPr="00FA04A6">
              <w:rPr>
                <w:spacing w:val="1"/>
                <w:lang w:val="ro-RO"/>
              </w:rPr>
              <w:t>e</w:t>
            </w:r>
            <w:r w:rsidRPr="00FA04A6">
              <w:rPr>
                <w:spacing w:val="-1"/>
                <w:lang w:val="ro-RO"/>
              </w:rPr>
              <w:t>c</w:t>
            </w:r>
            <w:r w:rsidRPr="00FA04A6">
              <w:rPr>
                <w:lang w:val="ro-RO"/>
              </w:rPr>
              <w:t>ifice</w:t>
            </w:r>
          </w:p>
        </w:tc>
        <w:tc>
          <w:tcPr>
            <w:tcW w:w="6617" w:type="dxa"/>
          </w:tcPr>
          <w:p w:rsidR="008C1E1F" w:rsidRPr="0078791F" w:rsidRDefault="008C1E1F" w:rsidP="00AA4196">
            <w:pPr>
              <w:jc w:val="both"/>
              <w:rPr>
                <w:lang w:val="ro-RO"/>
              </w:rPr>
            </w:pPr>
            <w:proofErr w:type="spellStart"/>
            <w:r w:rsidRPr="0078791F">
              <w:rPr>
                <w:lang w:val="hu-HU"/>
              </w:rPr>
              <w:t>Insusirea</w:t>
            </w:r>
            <w:proofErr w:type="spellEnd"/>
            <w:r w:rsidRPr="0078791F">
              <w:rPr>
                <w:lang w:val="hu-HU"/>
              </w:rPr>
              <w:t xml:space="preserve"> la </w:t>
            </w:r>
            <w:proofErr w:type="spellStart"/>
            <w:r w:rsidRPr="0078791F">
              <w:rPr>
                <w:lang w:val="hu-HU"/>
              </w:rPr>
              <w:t>nivel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profesional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al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procesului</w:t>
            </w:r>
            <w:proofErr w:type="spellEnd"/>
            <w:r w:rsidRPr="0078791F">
              <w:rPr>
                <w:lang w:val="hu-HU"/>
              </w:rPr>
              <w:t xml:space="preserve"> de </w:t>
            </w:r>
            <w:proofErr w:type="spellStart"/>
            <w:r w:rsidRPr="0078791F">
              <w:rPr>
                <w:lang w:val="hu-HU"/>
              </w:rPr>
              <w:t>creatie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instalationist</w:t>
            </w:r>
            <w:proofErr w:type="spellEnd"/>
            <w:r w:rsidRPr="0078791F">
              <w:rPr>
                <w:lang w:val="hu-HU"/>
              </w:rPr>
              <w:t xml:space="preserve">, </w:t>
            </w:r>
            <w:proofErr w:type="spellStart"/>
            <w:r w:rsidRPr="0078791F">
              <w:rPr>
                <w:lang w:val="hu-HU"/>
              </w:rPr>
              <w:t>actionist</w:t>
            </w:r>
            <w:proofErr w:type="spellEnd"/>
            <w:r w:rsidRPr="0078791F">
              <w:rPr>
                <w:lang w:val="hu-HU"/>
              </w:rPr>
              <w:t xml:space="preserve">, etc. </w:t>
            </w:r>
            <w:proofErr w:type="spellStart"/>
            <w:r w:rsidRPr="0078791F">
              <w:rPr>
                <w:lang w:val="hu-HU"/>
              </w:rPr>
              <w:t>si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realizarea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unei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baze</w:t>
            </w:r>
            <w:proofErr w:type="spellEnd"/>
            <w:r w:rsidRPr="0078791F">
              <w:rPr>
                <w:lang w:val="hu-HU"/>
              </w:rPr>
              <w:t xml:space="preserve"> de </w:t>
            </w:r>
            <w:proofErr w:type="spellStart"/>
            <w:r w:rsidRPr="0078791F">
              <w:rPr>
                <w:lang w:val="hu-HU"/>
              </w:rPr>
              <w:t>date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in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domeniu</w:t>
            </w:r>
            <w:proofErr w:type="spellEnd"/>
            <w:r w:rsidRPr="0078791F">
              <w:rPr>
                <w:lang w:val="hu-HU"/>
              </w:rPr>
              <w:t xml:space="preserve"> la </w:t>
            </w:r>
            <w:proofErr w:type="spellStart"/>
            <w:r w:rsidRPr="0078791F">
              <w:rPr>
                <w:lang w:val="hu-HU"/>
              </w:rPr>
              <w:t>nivelul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Universitatii</w:t>
            </w:r>
            <w:proofErr w:type="spellEnd"/>
            <w:r w:rsidRPr="0078791F">
              <w:rPr>
                <w:lang w:val="hu-HU"/>
              </w:rPr>
              <w:t xml:space="preserve">. </w:t>
            </w:r>
            <w:proofErr w:type="spellStart"/>
            <w:r w:rsidRPr="0078791F">
              <w:rPr>
                <w:lang w:val="hu-HU"/>
              </w:rPr>
              <w:t>Folosirea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sistemului</w:t>
            </w:r>
            <w:proofErr w:type="spellEnd"/>
            <w:r w:rsidRPr="0078791F">
              <w:rPr>
                <w:lang w:val="hu-HU"/>
              </w:rPr>
              <w:t xml:space="preserve"> de </w:t>
            </w:r>
            <w:proofErr w:type="spellStart"/>
            <w:r w:rsidRPr="0078791F">
              <w:rPr>
                <w:lang w:val="hu-HU"/>
              </w:rPr>
              <w:t>structuri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adecvate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pentru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tehnica</w:t>
            </w:r>
            <w:proofErr w:type="spellEnd"/>
            <w:r w:rsidRPr="0078791F">
              <w:rPr>
                <w:lang w:val="hu-HU"/>
              </w:rPr>
              <w:t xml:space="preserve"> </w:t>
            </w:r>
            <w:proofErr w:type="spellStart"/>
            <w:r w:rsidRPr="0078791F">
              <w:rPr>
                <w:lang w:val="hu-HU"/>
              </w:rPr>
              <w:t>aleasa</w:t>
            </w:r>
            <w:proofErr w:type="spellEnd"/>
            <w:r w:rsidRPr="0078791F">
              <w:rPr>
                <w:lang w:val="hu-HU"/>
              </w:rPr>
              <w:t>.</w:t>
            </w:r>
          </w:p>
        </w:tc>
      </w:tr>
    </w:tbl>
    <w:p w:rsidR="008C1E1F" w:rsidRPr="00FA04A6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Conţi</w:t>
      </w:r>
      <w:r>
        <w:rPr>
          <w:b/>
          <w:bCs/>
          <w:spacing w:val="1"/>
          <w:lang w:val="ro-RO"/>
        </w:rPr>
        <w:t>nu</w:t>
      </w:r>
      <w:r>
        <w:rPr>
          <w:b/>
          <w:bCs/>
          <w:lang w:val="ro-RO"/>
        </w:rPr>
        <w:t>turi</w:t>
      </w:r>
    </w:p>
    <w:p w:rsidR="008C1E1F" w:rsidRDefault="008C1E1F" w:rsidP="008C1E1F">
      <w:pPr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8.1 Curs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napToGrid w:val="0"/>
              <w:rPr>
                <w:lang w:val="hu-HU"/>
              </w:rPr>
            </w:pPr>
            <w:r w:rsidRPr="00E3280A">
              <w:rPr>
                <w:lang w:val="hu-HU"/>
              </w:rPr>
              <w:t xml:space="preserve">I. </w:t>
            </w:r>
            <w:proofErr w:type="spellStart"/>
            <w:r w:rsidRPr="00E3280A">
              <w:rPr>
                <w:lang w:val="hu-HU"/>
              </w:rPr>
              <w:t>Instalatia</w:t>
            </w:r>
            <w:proofErr w:type="spellEnd"/>
            <w:r w:rsidRPr="00E3280A">
              <w:rPr>
                <w:lang w:val="hu-HU"/>
              </w:rPr>
              <w:t xml:space="preserve">, </w:t>
            </w:r>
            <w:proofErr w:type="spellStart"/>
            <w:r w:rsidRPr="00E3280A">
              <w:rPr>
                <w:lang w:val="hu-HU"/>
              </w:rPr>
              <w:t>ca</w:t>
            </w:r>
            <w:proofErr w:type="spellEnd"/>
            <w:r w:rsidRPr="00E3280A">
              <w:rPr>
                <w:lang w:val="hu-HU"/>
              </w:rPr>
              <w:t xml:space="preserve"> </w:t>
            </w:r>
            <w:proofErr w:type="spellStart"/>
            <w:r w:rsidRPr="00E3280A">
              <w:rPr>
                <w:lang w:val="hu-HU"/>
              </w:rPr>
              <w:t>mijloc</w:t>
            </w:r>
            <w:proofErr w:type="spellEnd"/>
            <w:r w:rsidRPr="00E3280A">
              <w:rPr>
                <w:lang w:val="hu-HU"/>
              </w:rPr>
              <w:t xml:space="preserve"> </w:t>
            </w:r>
            <w:proofErr w:type="spellStart"/>
            <w:r w:rsidRPr="00E3280A">
              <w:rPr>
                <w:lang w:val="hu-HU"/>
              </w:rPr>
              <w:t>special</w:t>
            </w:r>
            <w:proofErr w:type="spellEnd"/>
            <w:r w:rsidRPr="00E3280A">
              <w:rPr>
                <w:lang w:val="hu-HU"/>
              </w:rPr>
              <w:t xml:space="preserve"> de </w:t>
            </w:r>
            <w:proofErr w:type="spellStart"/>
            <w:r w:rsidRPr="00E3280A">
              <w:rPr>
                <w:lang w:val="hu-HU"/>
              </w:rPr>
              <w:t>exprimare</w:t>
            </w:r>
            <w:proofErr w:type="spellEnd"/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E3280A">
              <w:rPr>
                <w:iCs/>
                <w:lang w:val="hu-HU"/>
              </w:rPr>
              <w:t>Cercetarea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modului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gindire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si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exprimare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in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spatiu</w:t>
            </w:r>
            <w:proofErr w:type="spellEnd"/>
            <w:r w:rsidRPr="00E3280A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explicatie,</w:t>
            </w:r>
          </w:p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discuţii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bCs/>
                <w:lang w:val="hu-HU"/>
              </w:rPr>
            </w:pPr>
            <w:proofErr w:type="spellStart"/>
            <w:r w:rsidRPr="00E3280A">
              <w:rPr>
                <w:bCs/>
                <w:lang w:val="hu-HU"/>
              </w:rPr>
              <w:t>Studierea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prezentarilor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si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expunerilor</w:t>
            </w:r>
            <w:proofErr w:type="spellEnd"/>
            <w:r w:rsidRPr="00E3280A">
              <w:rPr>
                <w:bCs/>
                <w:lang w:val="hu-HU"/>
              </w:rPr>
              <w:t xml:space="preserve"> de </w:t>
            </w:r>
            <w:proofErr w:type="spellStart"/>
            <w:r w:rsidRPr="00E3280A">
              <w:rPr>
                <w:bCs/>
                <w:lang w:val="hu-HU"/>
              </w:rPr>
              <w:t>produse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in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spatii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externe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si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interne</w:t>
            </w:r>
            <w:proofErr w:type="spellEnd"/>
            <w:r w:rsidRPr="00E3280A">
              <w:rPr>
                <w:b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bCs/>
                <w:iCs/>
                <w:lang w:val="hu-HU"/>
              </w:rPr>
            </w:pPr>
            <w:proofErr w:type="spellStart"/>
            <w:r w:rsidRPr="00E3280A">
              <w:rPr>
                <w:bCs/>
                <w:iCs/>
                <w:lang w:val="hu-HU"/>
              </w:rPr>
              <w:t>Realizarea</w:t>
            </w:r>
            <w:proofErr w:type="spellEnd"/>
            <w:r w:rsidRPr="00E3280A">
              <w:rPr>
                <w:bCs/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bCs/>
                <w:iCs/>
                <w:lang w:val="hu-HU"/>
              </w:rPr>
              <w:t>prezentari</w:t>
            </w:r>
            <w:proofErr w:type="spellEnd"/>
            <w:r w:rsidRPr="00E3280A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iCs/>
                <w:lang w:val="hu-HU"/>
              </w:rPr>
              <w:t>si</w:t>
            </w:r>
            <w:proofErr w:type="spellEnd"/>
            <w:r w:rsidRPr="00E3280A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iCs/>
                <w:lang w:val="hu-HU"/>
              </w:rPr>
              <w:t>expuneri</w:t>
            </w:r>
            <w:proofErr w:type="spellEnd"/>
            <w:r w:rsidRPr="00E3280A">
              <w:rPr>
                <w:bCs/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bCs/>
                <w:iCs/>
                <w:lang w:val="hu-HU"/>
              </w:rPr>
              <w:t>produse</w:t>
            </w:r>
            <w:proofErr w:type="spellEnd"/>
            <w:r w:rsidRPr="00E3280A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iCs/>
                <w:lang w:val="hu-HU"/>
              </w:rPr>
              <w:t>prin</w:t>
            </w:r>
            <w:proofErr w:type="spellEnd"/>
            <w:r w:rsidRPr="00E3280A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iCs/>
                <w:lang w:val="hu-HU"/>
              </w:rPr>
              <w:t>proiecte</w:t>
            </w:r>
            <w:proofErr w:type="spellEnd"/>
            <w:r w:rsidRPr="00E3280A">
              <w:rPr>
                <w:bCs/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iCs/>
                <w:lang w:val="hu-HU"/>
              </w:rPr>
              <w:t>proprii</w:t>
            </w:r>
            <w:proofErr w:type="spellEnd"/>
            <w:r w:rsidRPr="00E3280A">
              <w:rPr>
                <w:bCs/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discuţii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</w:rPr>
            </w:pPr>
            <w:r w:rsidRPr="00E3280A">
              <w:rPr>
                <w:bCs/>
              </w:rPr>
              <w:t xml:space="preserve">II.  </w:t>
            </w:r>
            <w:proofErr w:type="spellStart"/>
            <w:r w:rsidRPr="00E3280A">
              <w:rPr>
                <w:bCs/>
                <w:lang w:val="hu-HU"/>
              </w:rPr>
              <w:t>Modalitati</w:t>
            </w:r>
            <w:proofErr w:type="spellEnd"/>
            <w:r w:rsidRPr="00E3280A">
              <w:rPr>
                <w:bCs/>
                <w:lang w:val="hu-HU"/>
              </w:rPr>
              <w:t xml:space="preserve"> de </w:t>
            </w:r>
            <w:proofErr w:type="spellStart"/>
            <w:r w:rsidRPr="00E3280A">
              <w:rPr>
                <w:bCs/>
                <w:lang w:val="hu-HU"/>
              </w:rPr>
              <w:t>prezentari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prin</w:t>
            </w:r>
            <w:proofErr w:type="spellEnd"/>
            <w:r w:rsidRPr="00E3280A">
              <w:rPr>
                <w:bCs/>
                <w:lang w:val="hu-HU"/>
              </w:rPr>
              <w:t xml:space="preserve"> performance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E3280A">
              <w:rPr>
                <w:iCs/>
                <w:lang w:val="hu-HU"/>
              </w:rPr>
              <w:t>Conceperea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prezentari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pentru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produse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prin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utilizarea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mediilor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arta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contemporana</w:t>
            </w:r>
            <w:proofErr w:type="spellEnd"/>
            <w:r w:rsidRPr="00E3280A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7. 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E3280A">
              <w:rPr>
                <w:iCs/>
                <w:lang w:val="hu-HU"/>
              </w:rPr>
              <w:t>Analizarea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exemple</w:t>
            </w:r>
            <w:proofErr w:type="spellEnd"/>
            <w:r w:rsidRPr="00E3280A">
              <w:rPr>
                <w:iCs/>
                <w:lang w:val="hu-HU"/>
              </w:rPr>
              <w:t xml:space="preserve"> din </w:t>
            </w:r>
            <w:proofErr w:type="spellStart"/>
            <w:r w:rsidRPr="00E3280A">
              <w:rPr>
                <w:iCs/>
                <w:lang w:val="hu-HU"/>
              </w:rPr>
              <w:t>istoria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artei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contemporane</w:t>
            </w:r>
            <w:proofErr w:type="spellEnd"/>
            <w:r w:rsidRPr="00E3280A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E3280A">
              <w:rPr>
                <w:iCs/>
                <w:lang w:val="hu-HU"/>
              </w:rPr>
              <w:t>Realizarea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documentare</w:t>
            </w:r>
            <w:proofErr w:type="spellEnd"/>
            <w:r w:rsidRPr="00E3280A">
              <w:rPr>
                <w:iCs/>
                <w:lang w:val="hu-HU"/>
              </w:rPr>
              <w:t xml:space="preserve"> a </w:t>
            </w:r>
            <w:proofErr w:type="spellStart"/>
            <w:r w:rsidRPr="00E3280A">
              <w:rPr>
                <w:iCs/>
                <w:lang w:val="hu-HU"/>
              </w:rPr>
              <w:t>lucrarilor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actioniste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proprii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ca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baza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pentru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clipuri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promotionale</w:t>
            </w:r>
            <w:proofErr w:type="spellEnd"/>
            <w:r w:rsidRPr="00E3280A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rPr>
                <w:bCs/>
                <w:iCs/>
              </w:rPr>
            </w:pPr>
            <w:r w:rsidRPr="00E3280A">
              <w:rPr>
                <w:bCs/>
              </w:rPr>
              <w:t xml:space="preserve">III. </w:t>
            </w:r>
            <w:proofErr w:type="spellStart"/>
            <w:r w:rsidRPr="00E3280A">
              <w:rPr>
                <w:bCs/>
                <w:iCs/>
              </w:rPr>
              <w:t>Retorica</w:t>
            </w:r>
            <w:proofErr w:type="spellEnd"/>
            <w:r w:rsidRPr="00E3280A">
              <w:rPr>
                <w:bCs/>
                <w:iCs/>
              </w:rPr>
              <w:t xml:space="preserve"> </w:t>
            </w:r>
            <w:proofErr w:type="spellStart"/>
            <w:r w:rsidRPr="00E3280A">
              <w:rPr>
                <w:bCs/>
                <w:iCs/>
              </w:rPr>
              <w:t>politica</w:t>
            </w:r>
            <w:proofErr w:type="spellEnd"/>
            <w:r w:rsidRPr="00E3280A">
              <w:rPr>
                <w:bCs/>
                <w:iCs/>
              </w:rPr>
              <w:t xml:space="preserve"> in </w:t>
            </w:r>
            <w:proofErr w:type="spellStart"/>
            <w:r w:rsidRPr="00E3280A">
              <w:rPr>
                <w:bCs/>
                <w:iCs/>
              </w:rPr>
              <w:t>conceptie</w:t>
            </w:r>
            <w:proofErr w:type="spellEnd"/>
            <w:r w:rsidRPr="00E3280A">
              <w:rPr>
                <w:bCs/>
                <w:iCs/>
              </w:rPr>
              <w:t xml:space="preserve"> de </w:t>
            </w:r>
            <w:proofErr w:type="spellStart"/>
            <w:r w:rsidRPr="00E3280A">
              <w:rPr>
                <w:bCs/>
                <w:iCs/>
              </w:rPr>
              <w:t>poezie</w:t>
            </w:r>
            <w:proofErr w:type="spellEnd"/>
            <w:r w:rsidRPr="00E3280A">
              <w:rPr>
                <w:bCs/>
                <w:iCs/>
              </w:rPr>
              <w:t xml:space="preserve"> </w:t>
            </w:r>
            <w:proofErr w:type="spellStart"/>
            <w:r w:rsidRPr="00E3280A">
              <w:rPr>
                <w:bCs/>
                <w:iCs/>
              </w:rPr>
              <w:t>acustica</w:t>
            </w:r>
            <w:proofErr w:type="spellEnd"/>
            <w:r w:rsidRPr="00E3280A">
              <w:rPr>
                <w:bCs/>
                <w:iCs/>
              </w:rPr>
              <w:t xml:space="preserve"> (sound poetry)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planşe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bCs/>
                <w:lang w:val="hu-HU"/>
              </w:rPr>
            </w:pPr>
            <w:proofErr w:type="spellStart"/>
            <w:r w:rsidRPr="00E3280A">
              <w:rPr>
                <w:bCs/>
                <w:lang w:val="hu-HU"/>
              </w:rPr>
              <w:t>Studierea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subgenului</w:t>
            </w:r>
            <w:proofErr w:type="spellEnd"/>
            <w:r w:rsidRPr="00E3280A">
              <w:rPr>
                <w:bCs/>
                <w:lang w:val="hu-HU"/>
              </w:rPr>
              <w:t xml:space="preserve"> de </w:t>
            </w:r>
            <w:proofErr w:type="spellStart"/>
            <w:r w:rsidRPr="00E3280A">
              <w:rPr>
                <w:bCs/>
                <w:lang w:val="hu-HU"/>
              </w:rPr>
              <w:t>arta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actionista</w:t>
            </w:r>
            <w:proofErr w:type="spellEnd"/>
            <w:r w:rsidRPr="00E3280A">
              <w:rPr>
                <w:bCs/>
                <w:lang w:val="hu-HU"/>
              </w:rPr>
              <w:t xml:space="preserve"> – </w:t>
            </w:r>
            <w:proofErr w:type="spellStart"/>
            <w:r w:rsidRPr="00E3280A">
              <w:rPr>
                <w:bCs/>
                <w:lang w:val="hu-HU"/>
              </w:rPr>
              <w:t>poezia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acustica</w:t>
            </w:r>
            <w:proofErr w:type="spellEnd"/>
            <w:r w:rsidRPr="00E3280A">
              <w:rPr>
                <w:bCs/>
                <w:lang w:val="hu-HU"/>
              </w:rPr>
              <w:t xml:space="preserve"> – </w:t>
            </w:r>
            <w:proofErr w:type="spellStart"/>
            <w:r w:rsidRPr="00E3280A">
              <w:rPr>
                <w:bCs/>
                <w:lang w:val="hu-HU"/>
              </w:rPr>
              <w:t>functional</w:t>
            </w:r>
            <w:proofErr w:type="spellEnd"/>
            <w:r w:rsidRPr="00E3280A">
              <w:rPr>
                <w:bCs/>
              </w:rPr>
              <w:t>a</w:t>
            </w:r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in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sistemul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auditiv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si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vizual</w:t>
            </w:r>
            <w:proofErr w:type="spellEnd"/>
            <w:r w:rsidRPr="00E3280A">
              <w:rPr>
                <w:b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E3280A">
              <w:rPr>
                <w:iCs/>
                <w:lang w:val="hu-HU"/>
              </w:rPr>
              <w:t>Realizarea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piese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acustice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atentionare</w:t>
            </w:r>
            <w:proofErr w:type="spellEnd"/>
            <w:r w:rsidRPr="00E3280A">
              <w:rPr>
                <w:iCs/>
                <w:lang w:val="hu-HU"/>
              </w:rPr>
              <w:t xml:space="preserve">, </w:t>
            </w:r>
            <w:proofErr w:type="spellStart"/>
            <w:r w:rsidRPr="00E3280A">
              <w:rPr>
                <w:iCs/>
                <w:lang w:val="hu-HU"/>
              </w:rPr>
              <w:t>respectiv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ironice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prin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manipularea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inregistrarilor</w:t>
            </w:r>
            <w:proofErr w:type="spellEnd"/>
            <w:r w:rsidRPr="00E3280A">
              <w:rPr>
                <w:iCs/>
                <w:lang w:val="hu-HU"/>
              </w:rPr>
              <w:t xml:space="preserve"> de </w:t>
            </w:r>
            <w:proofErr w:type="spellStart"/>
            <w:r w:rsidRPr="00E3280A">
              <w:rPr>
                <w:iCs/>
                <w:lang w:val="hu-HU"/>
              </w:rPr>
              <w:t>discursuri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retorice</w:t>
            </w:r>
            <w:proofErr w:type="spellEnd"/>
            <w:r w:rsidRPr="00E3280A">
              <w:rPr>
                <w:iCs/>
                <w:lang w:val="hu-HU"/>
              </w:rPr>
              <w:t xml:space="preserve"> a </w:t>
            </w:r>
            <w:proofErr w:type="spellStart"/>
            <w:r w:rsidRPr="00E3280A">
              <w:rPr>
                <w:iCs/>
                <w:lang w:val="hu-HU"/>
              </w:rPr>
              <w:t>politicii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actuale</w:t>
            </w:r>
            <w:proofErr w:type="spellEnd"/>
            <w:r w:rsidRPr="00E3280A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rPr>
                <w:bCs/>
                <w:lang w:val="hu-HU"/>
              </w:rPr>
            </w:pPr>
            <w:r w:rsidRPr="00E3280A">
              <w:rPr>
                <w:bCs/>
              </w:rPr>
              <w:t xml:space="preserve">IV. </w:t>
            </w:r>
            <w:proofErr w:type="spellStart"/>
            <w:r w:rsidRPr="00E3280A">
              <w:rPr>
                <w:bCs/>
                <w:lang w:val="hu-HU"/>
              </w:rPr>
              <w:t>Campania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electorala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ca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gen</w:t>
            </w:r>
            <w:proofErr w:type="spellEnd"/>
            <w:r w:rsidRPr="00E3280A">
              <w:rPr>
                <w:bCs/>
                <w:lang w:val="hu-HU"/>
              </w:rPr>
              <w:t xml:space="preserve"> de </w:t>
            </w:r>
            <w:proofErr w:type="spellStart"/>
            <w:r w:rsidRPr="00E3280A">
              <w:rPr>
                <w:bCs/>
                <w:lang w:val="hu-HU"/>
              </w:rPr>
              <w:t>arta</w:t>
            </w:r>
            <w:proofErr w:type="spellEnd"/>
            <w:r w:rsidRPr="00E3280A">
              <w:rPr>
                <w:bCs/>
                <w:lang w:val="hu-HU"/>
              </w:rPr>
              <w:t xml:space="preserve"> </w:t>
            </w:r>
            <w:proofErr w:type="spellStart"/>
            <w:r w:rsidRPr="00E3280A">
              <w:rPr>
                <w:bCs/>
                <w:lang w:val="hu-HU"/>
              </w:rPr>
              <w:t>contemporana</w:t>
            </w:r>
            <w:proofErr w:type="spellEnd"/>
            <w:r w:rsidRPr="00E3280A">
              <w:rPr>
                <w:bCs/>
                <w:lang w:val="hu-HU"/>
              </w:rPr>
              <w:t xml:space="preserve"> happening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exemple, proiecţii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E3280A">
              <w:rPr>
                <w:iCs/>
                <w:lang w:val="hu-HU"/>
              </w:rPr>
              <w:t>Cercetarea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efectelor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audio-vizuale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baza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conceptiei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proprii</w:t>
            </w:r>
            <w:proofErr w:type="spellEnd"/>
            <w:r w:rsidRPr="00E3280A">
              <w:rPr>
                <w:iCs/>
                <w:lang w:val="hu-HU"/>
              </w:rPr>
              <w:t xml:space="preserve"> de happening.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Expunere, discuţii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8C1E1F" w:rsidRPr="00E3280A" w:rsidRDefault="008C1E1F" w:rsidP="00AA4196">
            <w:pPr>
              <w:suppressAutoHyphens/>
              <w:rPr>
                <w:iCs/>
                <w:lang w:val="hu-HU"/>
              </w:rPr>
            </w:pPr>
            <w:proofErr w:type="spellStart"/>
            <w:r w:rsidRPr="00E3280A">
              <w:rPr>
                <w:iCs/>
                <w:lang w:val="hu-HU"/>
              </w:rPr>
              <w:t>Crearea</w:t>
            </w:r>
            <w:proofErr w:type="spellEnd"/>
            <w:r w:rsidRPr="00E3280A">
              <w:rPr>
                <w:iCs/>
                <w:lang w:val="hu-HU"/>
              </w:rPr>
              <w:t xml:space="preserve"> de video </w:t>
            </w:r>
            <w:proofErr w:type="spellStart"/>
            <w:r w:rsidRPr="00E3280A">
              <w:rPr>
                <w:iCs/>
                <w:lang w:val="hu-HU"/>
              </w:rPr>
              <w:t>clipuri</w:t>
            </w:r>
            <w:proofErr w:type="spellEnd"/>
            <w:r w:rsidRPr="00E3280A">
              <w:rPr>
                <w:iCs/>
                <w:lang w:val="hu-HU"/>
              </w:rPr>
              <w:t xml:space="preserve"> din </w:t>
            </w:r>
            <w:proofErr w:type="spellStart"/>
            <w:r w:rsidRPr="00E3280A">
              <w:rPr>
                <w:iCs/>
                <w:lang w:val="hu-HU"/>
              </w:rPr>
              <w:t>documentarea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experientelor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realizate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pe</w:t>
            </w:r>
            <w:proofErr w:type="spellEnd"/>
            <w:r w:rsidRPr="00E3280A">
              <w:rPr>
                <w:iCs/>
                <w:lang w:val="hu-HU"/>
              </w:rPr>
              <w:t xml:space="preserve"> </w:t>
            </w:r>
            <w:proofErr w:type="spellStart"/>
            <w:r w:rsidRPr="00E3280A">
              <w:rPr>
                <w:iCs/>
                <w:lang w:val="hu-HU"/>
              </w:rPr>
              <w:t>parcurs</w:t>
            </w:r>
            <w:proofErr w:type="spellEnd"/>
            <w:r w:rsidRPr="00E3280A">
              <w:rPr>
                <w:iCs/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Analize, discuţii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</w:tbl>
    <w:p w:rsidR="008C1E1F" w:rsidRDefault="008C1E1F" w:rsidP="008C1E1F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172"/>
        <w:gridCol w:w="2341"/>
        <w:gridCol w:w="1216"/>
      </w:tblGrid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  <w:tc>
          <w:tcPr>
            <w:tcW w:w="517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8.2 Laborator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pacing w:val="-1"/>
                <w:sz w:val="22"/>
                <w:lang w:val="ro-RO"/>
              </w:rPr>
              <w:t>Me</w:t>
            </w:r>
            <w:r>
              <w:rPr>
                <w:sz w:val="22"/>
                <w:lang w:val="ro-RO"/>
              </w:rPr>
              <w:t xml:space="preserve">tode 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 xml:space="preserve">e </w:t>
            </w:r>
            <w:r>
              <w:rPr>
                <w:spacing w:val="1"/>
                <w:sz w:val="22"/>
                <w:lang w:val="ro-RO"/>
              </w:rPr>
              <w:t>pr</w:t>
            </w:r>
            <w:r>
              <w:rPr>
                <w:spacing w:val="-1"/>
                <w:sz w:val="22"/>
                <w:lang w:val="ro-RO"/>
              </w:rPr>
              <w:t>e</w:t>
            </w:r>
            <w:r>
              <w:rPr>
                <w:spacing w:val="1"/>
                <w:sz w:val="22"/>
                <w:lang w:val="ro-RO"/>
              </w:rPr>
              <w:t>d</w:t>
            </w:r>
            <w:r>
              <w:rPr>
                <w:sz w:val="22"/>
                <w:lang w:val="ro-RO"/>
              </w:rPr>
              <w:t>a</w:t>
            </w:r>
            <w:r>
              <w:rPr>
                <w:spacing w:val="-1"/>
                <w:sz w:val="22"/>
                <w:lang w:val="ro-RO"/>
              </w:rPr>
              <w:t>r</w:t>
            </w:r>
            <w:r>
              <w:rPr>
                <w:sz w:val="22"/>
                <w:lang w:val="ro-RO"/>
              </w:rPr>
              <w:t>e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O</w:t>
            </w:r>
            <w:r>
              <w:rPr>
                <w:spacing w:val="1"/>
                <w:sz w:val="22"/>
                <w:lang w:val="ro-RO"/>
              </w:rPr>
              <w:t>b</w:t>
            </w:r>
            <w:r>
              <w:rPr>
                <w:sz w:val="22"/>
                <w:lang w:val="ro-RO"/>
              </w:rPr>
              <w:t>s</w:t>
            </w:r>
            <w:r>
              <w:rPr>
                <w:spacing w:val="-1"/>
                <w:sz w:val="22"/>
                <w:lang w:val="ro-RO"/>
              </w:rPr>
              <w:t>er</w:t>
            </w:r>
            <w:r>
              <w:rPr>
                <w:sz w:val="22"/>
                <w:lang w:val="ro-RO"/>
              </w:rPr>
              <w:t>vaţii</w:t>
            </w: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  <w:snapToGrid w:val="0"/>
              <w:rPr>
                <w:lang w:val="hu-HU"/>
              </w:rPr>
            </w:pPr>
            <w:proofErr w:type="spellStart"/>
            <w:r w:rsidRPr="007C2AD9">
              <w:rPr>
                <w:lang w:val="hu-HU"/>
              </w:rPr>
              <w:t>Fotografiere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exemple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negative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vitrine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comerciale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expuneri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si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prezentari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produse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in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mediu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urban</w:t>
            </w:r>
            <w:proofErr w:type="spellEnd"/>
            <w:r w:rsidRPr="007C2AD9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  <w:rPr>
                <w:lang w:val="hu-HU"/>
              </w:rPr>
            </w:pPr>
            <w:proofErr w:type="spellStart"/>
            <w:r w:rsidRPr="007C2AD9">
              <w:rPr>
                <w:lang w:val="hu-HU"/>
              </w:rPr>
              <w:t>Fotodocumentare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exemple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pozitive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vitrine</w:t>
            </w:r>
            <w:proofErr w:type="spellEnd"/>
            <w:r w:rsidRPr="007C2AD9">
              <w:rPr>
                <w:lang w:val="hu-HU"/>
              </w:rPr>
              <w:t xml:space="preserve">, etc. </w:t>
            </w:r>
            <w:proofErr w:type="spellStart"/>
            <w:r w:rsidRPr="007C2AD9">
              <w:rPr>
                <w:lang w:val="hu-HU"/>
              </w:rPr>
              <w:t>in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mediu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urban</w:t>
            </w:r>
            <w:proofErr w:type="spellEnd"/>
            <w:r w:rsidRPr="007C2AD9">
              <w:rPr>
                <w:lang w:val="hu-HU"/>
              </w:rPr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  <w:rPr>
                <w:lang w:val="hu-HU"/>
              </w:rPr>
            </w:pPr>
            <w:proofErr w:type="spellStart"/>
            <w:r w:rsidRPr="007C2AD9">
              <w:rPr>
                <w:lang w:val="hu-HU"/>
              </w:rPr>
              <w:t>Analizarea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exemplelor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susmentionate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cu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fiecare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student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in</w:t>
            </w:r>
            <w:proofErr w:type="spellEnd"/>
            <w:r w:rsidRPr="007C2AD9">
              <w:rPr>
                <w:lang w:val="hu-HU"/>
              </w:rPr>
              <w:t xml:space="preserve"> parte.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Lucrare practică 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  <w:rPr>
                <w:lang w:val="hu-HU"/>
              </w:rPr>
            </w:pPr>
            <w:proofErr w:type="spellStart"/>
            <w:r w:rsidRPr="007C2AD9">
              <w:rPr>
                <w:lang w:val="hu-HU"/>
              </w:rPr>
              <w:t>Hierarhizarea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strategiei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promotionale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externe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prin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afis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pliant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sandwich-man</w:t>
            </w:r>
            <w:proofErr w:type="spellEnd"/>
            <w:r w:rsidRPr="007C2AD9">
              <w:rPr>
                <w:lang w:val="hu-HU"/>
              </w:rPr>
              <w:t xml:space="preserve">, banner, </w:t>
            </w:r>
            <w:proofErr w:type="spellStart"/>
            <w:r w:rsidRPr="007C2AD9">
              <w:rPr>
                <w:lang w:val="hu-HU"/>
              </w:rPr>
              <w:t>poster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urias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reclama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luminiscenta</w:t>
            </w:r>
            <w:proofErr w:type="spellEnd"/>
            <w:r w:rsidRPr="007C2AD9">
              <w:rPr>
                <w:lang w:val="hu-HU"/>
              </w:rPr>
              <w:t xml:space="preserve">, video </w:t>
            </w:r>
            <w:proofErr w:type="spellStart"/>
            <w:r w:rsidRPr="007C2AD9">
              <w:rPr>
                <w:lang w:val="hu-HU"/>
              </w:rPr>
              <w:t>clip</w:t>
            </w:r>
            <w:proofErr w:type="spellEnd"/>
            <w:r w:rsidRPr="007C2AD9">
              <w:rPr>
                <w:lang w:val="hu-HU"/>
              </w:rPr>
              <w:t>, etc.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</w:pPr>
            <w:proofErr w:type="spellStart"/>
            <w:r w:rsidRPr="007C2AD9">
              <w:t>Studierea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prezentarilor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si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expunerilor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produse</w:t>
            </w:r>
            <w:proofErr w:type="spellEnd"/>
            <w:r w:rsidRPr="007C2AD9">
              <w:t xml:space="preserve"> in </w:t>
            </w:r>
            <w:proofErr w:type="spellStart"/>
            <w:r w:rsidRPr="007C2AD9">
              <w:t>spatiu</w:t>
            </w:r>
            <w:proofErr w:type="spellEnd"/>
            <w:r w:rsidRPr="007C2AD9">
              <w:t xml:space="preserve"> interior </w:t>
            </w:r>
            <w:proofErr w:type="spellStart"/>
            <w:r w:rsidRPr="007C2AD9">
              <w:t>prin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instalare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rafturi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co</w:t>
            </w:r>
            <w:r>
              <w:t>lturi</w:t>
            </w:r>
            <w:proofErr w:type="spellEnd"/>
            <w:r>
              <w:t xml:space="preserve"> </w:t>
            </w:r>
            <w:proofErr w:type="spellStart"/>
            <w:r>
              <w:t>promotionale</w:t>
            </w:r>
            <w:proofErr w:type="spellEnd"/>
            <w:r w:rsidRPr="007C2AD9">
              <w:t xml:space="preserve">, etc. </w:t>
            </w:r>
            <w:proofErr w:type="spellStart"/>
            <w:r w:rsidRPr="007C2AD9">
              <w:t>respectiv</w:t>
            </w:r>
            <w:proofErr w:type="spellEnd"/>
            <w:r w:rsidRPr="007C2AD9">
              <w:t xml:space="preserve"> video </w:t>
            </w:r>
            <w:proofErr w:type="spellStart"/>
            <w:r w:rsidRPr="007C2AD9">
              <w:t>clipuri</w:t>
            </w:r>
            <w:proofErr w:type="spellEnd"/>
            <w:r w:rsidRPr="007C2AD9"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  <w:rPr>
                <w:lang w:val="hu-HU"/>
              </w:rPr>
            </w:pPr>
            <w:proofErr w:type="spellStart"/>
            <w:r w:rsidRPr="007C2AD9">
              <w:rPr>
                <w:lang w:val="hu-HU"/>
              </w:rPr>
              <w:t>Stabilirea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caracteristilor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diferitelor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tipuri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vitrine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industriale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ca</w:t>
            </w:r>
            <w:proofErr w:type="spellEnd"/>
            <w:r w:rsidRPr="007C2AD9">
              <w:rPr>
                <w:lang w:val="hu-HU"/>
              </w:rPr>
              <w:t xml:space="preserve">: </w:t>
            </w:r>
            <w:proofErr w:type="spellStart"/>
            <w:r w:rsidRPr="007C2AD9">
              <w:rPr>
                <w:lang w:val="hu-HU"/>
              </w:rPr>
              <w:t>menajerie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lemn-metal-unelte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stofe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flori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animale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exotice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carti-papetarie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confectii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instrumente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muzicale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tehnica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audio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sport-pescuit-vinatoare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incaltaminte</w:t>
            </w:r>
            <w:proofErr w:type="spellEnd"/>
            <w:r w:rsidRPr="007C2AD9">
              <w:rPr>
                <w:lang w:val="hu-HU"/>
              </w:rPr>
              <w:t>, etc.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  <w:rPr>
                <w:lang w:val="hu-HU"/>
              </w:rPr>
            </w:pPr>
            <w:proofErr w:type="spellStart"/>
            <w:r w:rsidRPr="007C2AD9">
              <w:rPr>
                <w:lang w:val="hu-HU"/>
              </w:rPr>
              <w:t>Vitrine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alimentare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si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alimentatie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publica</w:t>
            </w:r>
            <w:proofErr w:type="spellEnd"/>
            <w:r w:rsidRPr="007C2AD9">
              <w:rPr>
                <w:lang w:val="hu-HU"/>
              </w:rPr>
              <w:t xml:space="preserve">: </w:t>
            </w:r>
            <w:proofErr w:type="spellStart"/>
            <w:r w:rsidRPr="007C2AD9">
              <w:rPr>
                <w:lang w:val="hu-HU"/>
              </w:rPr>
              <w:t>magazine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alimentare</w:t>
            </w:r>
            <w:proofErr w:type="spellEnd"/>
            <w:r w:rsidRPr="007C2AD9">
              <w:rPr>
                <w:lang w:val="hu-HU"/>
              </w:rPr>
              <w:t xml:space="preserve">, centre </w:t>
            </w:r>
            <w:proofErr w:type="spellStart"/>
            <w:r w:rsidRPr="007C2AD9">
              <w:rPr>
                <w:lang w:val="hu-HU"/>
              </w:rPr>
              <w:t>comerciale</w:t>
            </w:r>
            <w:proofErr w:type="spellEnd"/>
            <w:r w:rsidRPr="007C2AD9">
              <w:rPr>
                <w:lang w:val="hu-HU"/>
              </w:rPr>
              <w:t xml:space="preserve"> (Metro, </w:t>
            </w:r>
            <w:proofErr w:type="spellStart"/>
            <w:r w:rsidRPr="007C2AD9">
              <w:rPr>
                <w:lang w:val="hu-HU"/>
              </w:rPr>
              <w:t>Billa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Selgros</w:t>
            </w:r>
            <w:proofErr w:type="spellEnd"/>
            <w:r w:rsidRPr="007C2AD9">
              <w:rPr>
                <w:lang w:val="hu-HU"/>
              </w:rPr>
              <w:t xml:space="preserve">, Profi, </w:t>
            </w:r>
            <w:proofErr w:type="spellStart"/>
            <w:r w:rsidRPr="007C2AD9">
              <w:rPr>
                <w:lang w:val="hu-HU"/>
              </w:rPr>
              <w:t>etc</w:t>
            </w:r>
            <w:proofErr w:type="spellEnd"/>
            <w:r w:rsidRPr="007C2AD9">
              <w:rPr>
                <w:lang w:val="hu-HU"/>
              </w:rPr>
              <w:t xml:space="preserve">), </w:t>
            </w:r>
            <w:proofErr w:type="spellStart"/>
            <w:r w:rsidRPr="007C2AD9">
              <w:rPr>
                <w:lang w:val="hu-HU"/>
              </w:rPr>
              <w:t>piete</w:t>
            </w:r>
            <w:proofErr w:type="spellEnd"/>
            <w:r w:rsidRPr="007C2AD9">
              <w:rPr>
                <w:lang w:val="hu-HU"/>
              </w:rPr>
              <w:t xml:space="preserve"> </w:t>
            </w:r>
            <w:proofErr w:type="spellStart"/>
            <w:r w:rsidRPr="007C2AD9">
              <w:rPr>
                <w:lang w:val="hu-HU"/>
              </w:rPr>
              <w:t>agro-alimentare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cofetarii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cafenele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baruri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berarii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restaurante</w:t>
            </w:r>
            <w:proofErr w:type="spellEnd"/>
            <w:r w:rsidRPr="007C2AD9">
              <w:rPr>
                <w:lang w:val="hu-HU"/>
              </w:rPr>
              <w:t>, etc.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</w:pPr>
            <w:proofErr w:type="spellStart"/>
            <w:r w:rsidRPr="007C2AD9">
              <w:rPr>
                <w:lang w:val="hu-HU"/>
              </w:rPr>
              <w:t>Tipuri</w:t>
            </w:r>
            <w:proofErr w:type="spellEnd"/>
            <w:r w:rsidRPr="007C2AD9">
              <w:rPr>
                <w:lang w:val="hu-HU"/>
              </w:rPr>
              <w:t xml:space="preserve"> de </w:t>
            </w:r>
            <w:proofErr w:type="spellStart"/>
            <w:r w:rsidRPr="007C2AD9">
              <w:rPr>
                <w:lang w:val="hu-HU"/>
              </w:rPr>
              <w:t>vitrine</w:t>
            </w:r>
            <w:proofErr w:type="spellEnd"/>
            <w:r w:rsidRPr="007C2AD9">
              <w:rPr>
                <w:lang w:val="hu-HU"/>
              </w:rPr>
              <w:t xml:space="preserve">: </w:t>
            </w:r>
            <w:proofErr w:type="spellStart"/>
            <w:r w:rsidRPr="007C2AD9">
              <w:rPr>
                <w:lang w:val="hu-HU"/>
              </w:rPr>
              <w:t>patrate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dreptunghiulare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rotunde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ovale</w:t>
            </w:r>
            <w:proofErr w:type="spellEnd"/>
            <w:r w:rsidRPr="007C2AD9">
              <w:rPr>
                <w:lang w:val="hu-HU"/>
              </w:rPr>
              <w:t xml:space="preserve">, etc. </w:t>
            </w:r>
            <w:proofErr w:type="spellStart"/>
            <w:r w:rsidRPr="007C2AD9">
              <w:t>si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compunerea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vitrinelor</w:t>
            </w:r>
            <w:proofErr w:type="spellEnd"/>
            <w:r w:rsidRPr="007C2AD9">
              <w:t xml:space="preserve"> in </w:t>
            </w:r>
            <w:proofErr w:type="spellStart"/>
            <w:r w:rsidRPr="007C2AD9">
              <w:t>sistem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orizontal</w:t>
            </w:r>
            <w:proofErr w:type="spellEnd"/>
            <w:r w:rsidRPr="007C2AD9">
              <w:t>, vertical, diagonal, zig-</w:t>
            </w:r>
            <w:proofErr w:type="spellStart"/>
            <w:r w:rsidRPr="007C2AD9">
              <w:t>zag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inchis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deschis</w:t>
            </w:r>
            <w:proofErr w:type="spellEnd"/>
            <w:r w:rsidRPr="007C2AD9">
              <w:t>, etc.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</w:pPr>
            <w:proofErr w:type="spellStart"/>
            <w:r w:rsidRPr="007C2AD9">
              <w:t>Importanta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expunerii</w:t>
            </w:r>
            <w:proofErr w:type="spellEnd"/>
            <w:r w:rsidRPr="007C2AD9">
              <w:t xml:space="preserve"> in </w:t>
            </w:r>
            <w:proofErr w:type="spellStart"/>
            <w:r w:rsidRPr="007C2AD9">
              <w:t>punctul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sectiunii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aur</w:t>
            </w:r>
            <w:proofErr w:type="spellEnd"/>
            <w:r w:rsidRPr="007C2AD9">
              <w:t xml:space="preserve"> al </w:t>
            </w:r>
            <w:proofErr w:type="spellStart"/>
            <w:r w:rsidRPr="007C2AD9">
              <w:t>spatiului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si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echilibrul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dintre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produsele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expuse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si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decorul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utilizat</w:t>
            </w:r>
            <w:proofErr w:type="spellEnd"/>
            <w:r w:rsidRPr="007C2AD9"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</w:pPr>
            <w:proofErr w:type="spellStart"/>
            <w:r w:rsidRPr="007C2AD9">
              <w:t>Elemente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lettriste</w:t>
            </w:r>
            <w:proofErr w:type="spellEnd"/>
            <w:r w:rsidRPr="007C2AD9">
              <w:t xml:space="preserve"> in </w:t>
            </w:r>
            <w:proofErr w:type="spellStart"/>
            <w:r w:rsidRPr="007C2AD9">
              <w:t>prezentarea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produselor</w:t>
            </w:r>
            <w:proofErr w:type="spellEnd"/>
            <w:r w:rsidRPr="007C2AD9">
              <w:t xml:space="preserve">: </w:t>
            </w:r>
            <w:proofErr w:type="spellStart"/>
            <w:r w:rsidRPr="007C2AD9">
              <w:t>campanii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promotionale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descrierea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produselor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reduceri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preturi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etichete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inscriptionare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preturi</w:t>
            </w:r>
            <w:proofErr w:type="spellEnd"/>
            <w:r w:rsidRPr="007C2AD9">
              <w:t>, etc.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</w:pPr>
            <w:proofErr w:type="spellStart"/>
            <w:r w:rsidRPr="007C2AD9">
              <w:t>Realizarea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actiuni</w:t>
            </w:r>
            <w:proofErr w:type="spellEnd"/>
            <w:r w:rsidRPr="007C2AD9">
              <w:t xml:space="preserve"> de un </w:t>
            </w:r>
            <w:proofErr w:type="spellStart"/>
            <w:r w:rsidRPr="007C2AD9">
              <w:t>minut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baza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mitologii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personale</w:t>
            </w:r>
            <w:proofErr w:type="spellEnd"/>
            <w:r w:rsidRPr="007C2AD9">
              <w:t xml:space="preserve">, </w:t>
            </w:r>
            <w:proofErr w:type="spellStart"/>
            <w:r w:rsidRPr="007C2AD9">
              <w:t>pe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teme</w:t>
            </w:r>
            <w:proofErr w:type="spellEnd"/>
            <w:r w:rsidRPr="007C2AD9">
              <w:t xml:space="preserve"> date </w:t>
            </w:r>
            <w:proofErr w:type="spellStart"/>
            <w:r w:rsidRPr="007C2AD9">
              <w:t>sau</w:t>
            </w:r>
            <w:proofErr w:type="spellEnd"/>
            <w:r w:rsidRPr="007C2AD9">
              <w:t xml:space="preserve"> cu </w:t>
            </w:r>
            <w:proofErr w:type="spellStart"/>
            <w:r w:rsidRPr="007C2AD9">
              <w:t>scop</w:t>
            </w:r>
            <w:proofErr w:type="spellEnd"/>
            <w:r w:rsidRPr="007C2AD9">
              <w:t xml:space="preserve"> promotional.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</w:pPr>
            <w:proofErr w:type="spellStart"/>
            <w:r>
              <w:t>Montaj</w:t>
            </w:r>
            <w:proofErr w:type="spellEnd"/>
            <w:r>
              <w:t xml:space="preserve"> al video-</w:t>
            </w:r>
            <w:proofErr w:type="spellStart"/>
            <w:r w:rsidRPr="007C2AD9">
              <w:t>clipurilor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baza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actiuni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proprii</w:t>
            </w:r>
            <w:proofErr w:type="spellEnd"/>
            <w:r w:rsidRPr="007C2AD9"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5172" w:type="dxa"/>
          </w:tcPr>
          <w:p w:rsidR="008C1E1F" w:rsidRPr="007C2AD9" w:rsidRDefault="008C1E1F" w:rsidP="00AA4196">
            <w:pPr>
              <w:suppressAutoHyphens/>
            </w:pPr>
            <w:proofErr w:type="spellStart"/>
            <w:r w:rsidRPr="007C2AD9">
              <w:t>Crearea</w:t>
            </w:r>
            <w:proofErr w:type="spellEnd"/>
            <w:r w:rsidRPr="007C2AD9">
              <w:t xml:space="preserve"> de </w:t>
            </w:r>
            <w:proofErr w:type="spellStart"/>
            <w:r w:rsidRPr="007C2AD9">
              <w:t>poezii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acustice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utilizind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inregistrari</w:t>
            </w:r>
            <w:proofErr w:type="spellEnd"/>
            <w:r w:rsidRPr="007C2AD9">
              <w:t xml:space="preserve"> ale </w:t>
            </w:r>
            <w:proofErr w:type="spellStart"/>
            <w:r w:rsidRPr="007C2AD9">
              <w:t>mesajelor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politice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actuale</w:t>
            </w:r>
            <w:proofErr w:type="spellEnd"/>
            <w:r w:rsidRPr="007C2AD9"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  <w:tr w:rsidR="008C1E1F" w:rsidTr="00AA4196">
        <w:trPr>
          <w:cantSplit/>
        </w:trPr>
        <w:tc>
          <w:tcPr>
            <w:tcW w:w="516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14. </w:t>
            </w:r>
          </w:p>
        </w:tc>
        <w:tc>
          <w:tcPr>
            <w:tcW w:w="5172" w:type="dxa"/>
          </w:tcPr>
          <w:p w:rsidR="008C1E1F" w:rsidRPr="00414FC2" w:rsidRDefault="008C1E1F" w:rsidP="00AA4196">
            <w:pPr>
              <w:rPr>
                <w:lang w:val="ro-RO"/>
              </w:rPr>
            </w:pPr>
            <w:proofErr w:type="spellStart"/>
            <w:r w:rsidRPr="00414FC2">
              <w:t>Realizarea</w:t>
            </w:r>
            <w:proofErr w:type="spellEnd"/>
            <w:r w:rsidRPr="00414FC2">
              <w:t xml:space="preserve"> de </w:t>
            </w:r>
            <w:proofErr w:type="spellStart"/>
            <w:r w:rsidRPr="00414FC2">
              <w:t>happeninguri</w:t>
            </w:r>
            <w:proofErr w:type="spellEnd"/>
            <w:r w:rsidRPr="00414FC2">
              <w:t xml:space="preserve"> </w:t>
            </w:r>
            <w:proofErr w:type="spellStart"/>
            <w:r w:rsidRPr="00414FC2">
              <w:t>prin</w:t>
            </w:r>
            <w:proofErr w:type="spellEnd"/>
            <w:r w:rsidRPr="00414FC2">
              <w:t xml:space="preserve"> </w:t>
            </w:r>
            <w:proofErr w:type="spellStart"/>
            <w:r w:rsidRPr="00414FC2">
              <w:t>folosirea</w:t>
            </w:r>
            <w:proofErr w:type="spellEnd"/>
            <w:r w:rsidRPr="00414FC2">
              <w:t xml:space="preserve"> </w:t>
            </w:r>
            <w:proofErr w:type="spellStart"/>
            <w:r w:rsidRPr="00414FC2">
              <w:t>elementelor</w:t>
            </w:r>
            <w:proofErr w:type="spellEnd"/>
            <w:r w:rsidRPr="00414FC2">
              <w:t xml:space="preserve"> de </w:t>
            </w:r>
            <w:proofErr w:type="spellStart"/>
            <w:r w:rsidRPr="00414FC2">
              <w:t>campanie</w:t>
            </w:r>
            <w:proofErr w:type="spellEnd"/>
            <w:r w:rsidRPr="00414FC2">
              <w:t xml:space="preserve"> </w:t>
            </w:r>
            <w:proofErr w:type="spellStart"/>
            <w:r w:rsidRPr="00414FC2">
              <w:t>electorala</w:t>
            </w:r>
            <w:proofErr w:type="spellEnd"/>
            <w:r w:rsidRPr="00414FC2">
              <w:t>.</w:t>
            </w:r>
          </w:p>
        </w:tc>
        <w:tc>
          <w:tcPr>
            <w:tcW w:w="234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Lucrare scrisă şi practică, corecturi</w:t>
            </w:r>
          </w:p>
        </w:tc>
        <w:tc>
          <w:tcPr>
            <w:tcW w:w="1216" w:type="dxa"/>
          </w:tcPr>
          <w:p w:rsidR="008C1E1F" w:rsidRDefault="008C1E1F" w:rsidP="00AA4196">
            <w:pPr>
              <w:rPr>
                <w:lang w:val="ro-RO"/>
              </w:rPr>
            </w:pPr>
          </w:p>
        </w:tc>
      </w:tr>
    </w:tbl>
    <w:p w:rsidR="008C1E1F" w:rsidRDefault="008C1E1F" w:rsidP="008C1E1F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8C1E1F" w:rsidRPr="00306828" w:rsidTr="00AA4196">
        <w:tc>
          <w:tcPr>
            <w:tcW w:w="9245" w:type="dxa"/>
          </w:tcPr>
          <w:p w:rsidR="008C1E1F" w:rsidRDefault="008C1E1F" w:rsidP="00AA4196">
            <w:pPr>
              <w:pStyle w:val="Cmsor1"/>
              <w:rPr>
                <w:lang w:val="ro-RO"/>
              </w:rPr>
            </w:pPr>
            <w:r w:rsidRPr="00306828">
              <w:rPr>
                <w:lang w:val="ro-RO"/>
              </w:rPr>
              <w:t>Bibliografie</w:t>
            </w:r>
          </w:p>
          <w:p w:rsidR="008C1E1F" w:rsidRPr="007C2AD9" w:rsidRDefault="008C1E1F" w:rsidP="00AA4196">
            <w:pPr>
              <w:rPr>
                <w:lang w:val="ro-RO"/>
              </w:rPr>
            </w:pPr>
          </w:p>
          <w:p w:rsidR="008C1E1F" w:rsidRPr="007C2AD9" w:rsidRDefault="008C1E1F" w:rsidP="008C1E1F">
            <w:pPr>
              <w:tabs>
                <w:tab w:val="num" w:pos="360"/>
              </w:tabs>
              <w:suppressAutoHyphens/>
              <w:ind w:left="360" w:hanging="360"/>
              <w:rPr>
                <w:bCs/>
                <w:kern w:val="1"/>
                <w:lang w:val="hu-HU"/>
              </w:rPr>
            </w:pPr>
            <w:proofErr w:type="spellStart"/>
            <w:r>
              <w:rPr>
                <w:bCs/>
                <w:kern w:val="1"/>
                <w:lang w:val="hu-HU"/>
              </w:rPr>
              <w:t>Dereky</w:t>
            </w:r>
            <w:proofErr w:type="spellEnd"/>
            <w:r>
              <w:rPr>
                <w:bCs/>
                <w:kern w:val="1"/>
                <w:lang w:val="hu-HU"/>
              </w:rPr>
              <w:t xml:space="preserve"> Pál és Müller</w:t>
            </w:r>
            <w:r w:rsidRPr="007C2AD9">
              <w:rPr>
                <w:bCs/>
                <w:kern w:val="1"/>
                <w:lang w:val="hu-HU"/>
              </w:rPr>
              <w:t xml:space="preserve"> Péter: Aktuális Avantgárd 3, Ráció Kiadó, 2004, Budapest</w:t>
            </w:r>
          </w:p>
          <w:p w:rsidR="008C1E1F" w:rsidRPr="007C2AD9" w:rsidRDefault="008C1E1F" w:rsidP="008C1E1F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 w:rsidRPr="007C2AD9">
              <w:t>S</w:t>
            </w:r>
            <w:proofErr w:type="spellStart"/>
            <w:r>
              <w:rPr>
                <w:lang w:val="hu-HU"/>
              </w:rPr>
              <w:t>zőke</w:t>
            </w:r>
            <w:proofErr w:type="spellEnd"/>
            <w:r w:rsidRPr="007C2AD9">
              <w:rPr>
                <w:lang w:val="hu-HU"/>
              </w:rPr>
              <w:t xml:space="preserve"> Annamária: </w:t>
            </w:r>
            <w:r w:rsidRPr="007C2AD9">
              <w:t xml:space="preserve">A Performance </w:t>
            </w:r>
            <w:r w:rsidRPr="007C2AD9">
              <w:rPr>
                <w:lang w:val="hu-HU"/>
              </w:rPr>
              <w:t xml:space="preserve">Művészet, </w:t>
            </w:r>
            <w:proofErr w:type="spellStart"/>
            <w:r w:rsidRPr="007C2AD9">
              <w:rPr>
                <w:lang w:val="hu-HU"/>
              </w:rPr>
              <w:t>Balassi-Artpool-Tartóshullám</w:t>
            </w:r>
            <w:proofErr w:type="spellEnd"/>
            <w:r w:rsidRPr="007C2AD9">
              <w:rPr>
                <w:lang w:val="hu-HU"/>
              </w:rPr>
              <w:t xml:space="preserve"> Kiadó, 2000, </w:t>
            </w:r>
            <w:smartTag w:uri="urn:schemas-microsoft-com:office:smarttags" w:element="City">
              <w:smartTag w:uri="urn:schemas-microsoft-com:office:smarttags" w:element="place">
                <w:r w:rsidRPr="007C2AD9">
                  <w:rPr>
                    <w:lang w:val="hu-HU"/>
                  </w:rPr>
                  <w:t>Budapest</w:t>
                </w:r>
              </w:smartTag>
            </w:smartTag>
          </w:p>
          <w:p w:rsidR="008C1E1F" w:rsidRPr="007C2AD9" w:rsidRDefault="008C1E1F" w:rsidP="008C1E1F">
            <w:pPr>
              <w:tabs>
                <w:tab w:val="num" w:pos="360"/>
              </w:tabs>
              <w:suppressAutoHyphens/>
              <w:ind w:left="360" w:hanging="360"/>
            </w:pPr>
            <w:proofErr w:type="spellStart"/>
            <w:r>
              <w:rPr>
                <w:lang w:val="hu-HU"/>
              </w:rPr>
              <w:t>RoseLee</w:t>
            </w:r>
            <w:proofErr w:type="spellEnd"/>
            <w:r>
              <w:rPr>
                <w:lang w:val="hu-HU"/>
              </w:rPr>
              <w:t xml:space="preserve"> Goldberg</w:t>
            </w:r>
            <w:r w:rsidRPr="007C2AD9">
              <w:rPr>
                <w:lang w:val="hu-HU"/>
              </w:rPr>
              <w:t xml:space="preserve">: </w:t>
            </w:r>
            <w:proofErr w:type="spellStart"/>
            <w:r w:rsidRPr="007C2AD9">
              <w:t>Perofmance</w:t>
            </w:r>
            <w:proofErr w:type="spellEnd"/>
            <w:r w:rsidRPr="007C2AD9">
              <w:t xml:space="preserve"> Art – From Futurism to the Present, Thames and Hudson Edition, 1988, London</w:t>
            </w:r>
          </w:p>
          <w:p w:rsidR="008C1E1F" w:rsidRPr="007C2AD9" w:rsidRDefault="008C1E1F" w:rsidP="008C1E1F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Richard </w:t>
            </w:r>
            <w:proofErr w:type="spellStart"/>
            <w:r>
              <w:rPr>
                <w:lang w:val="hu-HU"/>
              </w:rPr>
              <w:t>Martel</w:t>
            </w:r>
            <w:proofErr w:type="spellEnd"/>
            <w:r w:rsidRPr="007C2AD9">
              <w:rPr>
                <w:lang w:val="hu-HU"/>
              </w:rPr>
              <w:t xml:space="preserve">: </w:t>
            </w:r>
            <w:r w:rsidRPr="007C2AD9">
              <w:t xml:space="preserve">Art Action </w:t>
            </w:r>
            <w:r w:rsidRPr="007C2AD9">
              <w:rPr>
                <w:lang w:val="hu-HU"/>
              </w:rPr>
              <w:t>1958-1998</w:t>
            </w:r>
            <w:r w:rsidRPr="007C2AD9">
              <w:t>, Edition Intervention, 2001, Qu</w:t>
            </w:r>
            <w:proofErr w:type="spellStart"/>
            <w:r w:rsidRPr="007C2AD9">
              <w:rPr>
                <w:lang w:val="hu-HU"/>
              </w:rPr>
              <w:t>ébéc</w:t>
            </w:r>
            <w:proofErr w:type="spellEnd"/>
          </w:p>
          <w:p w:rsidR="008C1E1F" w:rsidRPr="007C2AD9" w:rsidRDefault="008C1E1F" w:rsidP="008C1E1F">
            <w:pPr>
              <w:tabs>
                <w:tab w:val="num" w:pos="360"/>
              </w:tabs>
              <w:suppressAutoHyphens/>
              <w:ind w:left="360" w:hanging="360"/>
              <w:rPr>
                <w:lang w:val="hu-HU"/>
              </w:rPr>
            </w:pPr>
            <w:r>
              <w:rPr>
                <w:lang w:val="hu-HU"/>
              </w:rPr>
              <w:t xml:space="preserve">Rudolf </w:t>
            </w:r>
            <w:proofErr w:type="spellStart"/>
            <w:r>
              <w:rPr>
                <w:lang w:val="hu-HU"/>
              </w:rPr>
              <w:t>Arnheim</w:t>
            </w:r>
            <w:proofErr w:type="spellEnd"/>
            <w:r w:rsidRPr="007C2AD9">
              <w:rPr>
                <w:lang w:val="hu-HU"/>
              </w:rPr>
              <w:t xml:space="preserve">: </w:t>
            </w:r>
            <w:proofErr w:type="spellStart"/>
            <w:r w:rsidRPr="007C2AD9">
              <w:t>Arta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si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perceptia</w:t>
            </w:r>
            <w:proofErr w:type="spellEnd"/>
            <w:r w:rsidRPr="007C2AD9">
              <w:t xml:space="preserve"> </w:t>
            </w:r>
            <w:proofErr w:type="spellStart"/>
            <w:r w:rsidRPr="007C2AD9">
              <w:t>vizuala</w:t>
            </w:r>
            <w:proofErr w:type="spellEnd"/>
            <w:r w:rsidRPr="007C2AD9">
              <w:t xml:space="preserve"> – o </w:t>
            </w:r>
            <w:proofErr w:type="spellStart"/>
            <w:r w:rsidRPr="007C2AD9">
              <w:t>psihologie</w:t>
            </w:r>
            <w:proofErr w:type="spellEnd"/>
            <w:r w:rsidRPr="007C2AD9">
              <w:t xml:space="preserve"> a </w:t>
            </w:r>
            <w:proofErr w:type="spellStart"/>
            <w:r w:rsidRPr="007C2AD9">
              <w:t>vazului</w:t>
            </w:r>
            <w:proofErr w:type="spellEnd"/>
            <w:r w:rsidRPr="007C2AD9">
              <w:t xml:space="preserve"> creator, </w:t>
            </w:r>
            <w:proofErr w:type="spellStart"/>
            <w:r w:rsidRPr="007C2AD9">
              <w:t>Ed</w:t>
            </w:r>
            <w:proofErr w:type="gramStart"/>
            <w:r w:rsidRPr="007C2AD9">
              <w:t>.Meridiane</w:t>
            </w:r>
            <w:proofErr w:type="spellEnd"/>
            <w:proofErr w:type="gramEnd"/>
            <w:r w:rsidRPr="007C2AD9">
              <w:t xml:space="preserve">, 1979, </w:t>
            </w:r>
            <w:proofErr w:type="spellStart"/>
            <w:r w:rsidRPr="007C2AD9">
              <w:rPr>
                <w:lang w:val="hu-HU"/>
              </w:rPr>
              <w:t>Bucuresti</w:t>
            </w:r>
            <w:proofErr w:type="spellEnd"/>
          </w:p>
          <w:p w:rsidR="008C1E1F" w:rsidRPr="007C2AD9" w:rsidRDefault="008C1E1F" w:rsidP="008C1E1F">
            <w:pPr>
              <w:tabs>
                <w:tab w:val="num" w:pos="360"/>
              </w:tabs>
              <w:suppressAutoHyphens/>
              <w:ind w:left="360" w:hanging="360"/>
            </w:pPr>
            <w:r>
              <w:rPr>
                <w:lang w:val="hu-HU"/>
              </w:rPr>
              <w:t xml:space="preserve">Alexandra </w:t>
            </w:r>
            <w:proofErr w:type="spellStart"/>
            <w:r>
              <w:rPr>
                <w:lang w:val="hu-HU"/>
              </w:rPr>
              <w:t>Titu</w:t>
            </w:r>
            <w:proofErr w:type="spellEnd"/>
            <w:r w:rsidRPr="007C2AD9">
              <w:rPr>
                <w:lang w:val="hu-HU"/>
              </w:rPr>
              <w:t xml:space="preserve">: </w:t>
            </w:r>
            <w:r w:rsidRPr="007C2AD9">
              <w:t xml:space="preserve">Experiment, catalog, 1996, </w:t>
            </w:r>
            <w:proofErr w:type="spellStart"/>
            <w:r w:rsidRPr="007C2AD9">
              <w:t>Bucuresti</w:t>
            </w:r>
            <w:proofErr w:type="spellEnd"/>
          </w:p>
          <w:p w:rsidR="008C1E1F" w:rsidRPr="00306828" w:rsidRDefault="008C1E1F" w:rsidP="008C1E1F">
            <w:pPr>
              <w:tabs>
                <w:tab w:val="num" w:pos="360"/>
              </w:tabs>
              <w:ind w:left="360" w:hanging="360"/>
              <w:rPr>
                <w:lang w:val="ro-RO"/>
              </w:rPr>
            </w:pPr>
            <w:r>
              <w:rPr>
                <w:lang w:val="hu-HU"/>
              </w:rPr>
              <w:t xml:space="preserve">Allan </w:t>
            </w:r>
            <w:proofErr w:type="spellStart"/>
            <w:r>
              <w:rPr>
                <w:lang w:val="hu-HU"/>
              </w:rPr>
              <w:t>Kaprow</w:t>
            </w:r>
            <w:proofErr w:type="spellEnd"/>
            <w:r w:rsidRPr="007C2AD9">
              <w:rPr>
                <w:lang w:val="hu-HU"/>
              </w:rPr>
              <w:t xml:space="preserve">: </w:t>
            </w:r>
            <w:proofErr w:type="spellStart"/>
            <w:r w:rsidRPr="007C2AD9">
              <w:rPr>
                <w:lang w:val="hu-HU"/>
              </w:rPr>
              <w:t>Assamblage</w:t>
            </w:r>
            <w:proofErr w:type="spellEnd"/>
            <w:r w:rsidRPr="007C2AD9">
              <w:rPr>
                <w:lang w:val="hu-HU"/>
              </w:rPr>
              <w:t xml:space="preserve">, </w:t>
            </w:r>
            <w:proofErr w:type="spellStart"/>
            <w:r w:rsidRPr="007C2AD9">
              <w:rPr>
                <w:lang w:val="hu-HU"/>
              </w:rPr>
              <w:t>environments</w:t>
            </w:r>
            <w:proofErr w:type="spellEnd"/>
            <w:r w:rsidRPr="007C2AD9">
              <w:t xml:space="preserve"> &amp; happenings, Abrams Edition, 196</w:t>
            </w:r>
            <w:r w:rsidRPr="007C2AD9">
              <w:rPr>
                <w:lang w:val="hu-HU"/>
              </w:rPr>
              <w:t>1</w:t>
            </w:r>
            <w:r w:rsidRPr="007C2AD9">
              <w:t xml:space="preserve">, </w:t>
            </w:r>
            <w:proofErr w:type="spellStart"/>
            <w:r w:rsidRPr="007C2AD9">
              <w:t>NewYork</w:t>
            </w:r>
            <w:proofErr w:type="spellEnd"/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>Co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b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a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lang w:val="ro-RO"/>
        </w:rPr>
        <w:t xml:space="preserve">a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ţin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turilor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isci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in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i cu aş</w:t>
      </w:r>
      <w:r>
        <w:rPr>
          <w:b/>
          <w:bCs/>
          <w:spacing w:val="-3"/>
          <w:lang w:val="ro-RO"/>
        </w:rPr>
        <w:t>t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tă</w:t>
      </w:r>
      <w:r>
        <w:rPr>
          <w:b/>
          <w:bCs/>
          <w:spacing w:val="-2"/>
          <w:lang w:val="ro-RO"/>
        </w:rPr>
        <w:t>r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e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pr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z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 xml:space="preserve">tanţilor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spacing w:val="2"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un</w:t>
      </w:r>
      <w:r>
        <w:rPr>
          <w:b/>
          <w:bCs/>
          <w:lang w:val="ro-RO"/>
        </w:rPr>
        <w:t>ită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 xml:space="preserve">ii 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ist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lang w:val="ro-RO"/>
        </w:rPr>
        <w:t>i</w:t>
      </w:r>
      <w:r>
        <w:rPr>
          <w:b/>
          <w:bCs/>
          <w:spacing w:val="2"/>
          <w:lang w:val="ro-RO"/>
        </w:rPr>
        <w:t>c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, asocia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or 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f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sio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ale şi a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gaja</w:t>
      </w:r>
      <w:r>
        <w:rPr>
          <w:b/>
          <w:bCs/>
          <w:spacing w:val="-1"/>
          <w:lang w:val="ro-RO"/>
        </w:rPr>
        <w:t>t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 xml:space="preserve">i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1"/>
          <w:lang w:val="ro-RO"/>
        </w:rPr>
        <w:t>ze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t</w:t>
      </w:r>
      <w:r>
        <w:rPr>
          <w:b/>
          <w:bCs/>
          <w:spacing w:val="1"/>
          <w:lang w:val="ro-RO"/>
        </w:rPr>
        <w:t>a</w:t>
      </w:r>
      <w:r>
        <w:rPr>
          <w:b/>
          <w:bCs/>
          <w:lang w:val="ro-RO"/>
        </w:rPr>
        <w:t xml:space="preserve">tivi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 xml:space="preserve">in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l </w:t>
      </w:r>
      <w:r>
        <w:rPr>
          <w:b/>
          <w:bCs/>
          <w:spacing w:val="3"/>
          <w:lang w:val="ro-RO"/>
        </w:rPr>
        <w:t>aferent</w:t>
      </w:r>
      <w:r>
        <w:rPr>
          <w:b/>
          <w:bCs/>
          <w:lang w:val="ro-RO"/>
        </w:rPr>
        <w:t xml:space="preserve"> pr</w:t>
      </w:r>
      <w:r>
        <w:rPr>
          <w:b/>
          <w:bCs/>
          <w:spacing w:val="-1"/>
          <w:lang w:val="ro-RO"/>
        </w:rPr>
        <w:t>o</w:t>
      </w:r>
      <w:r>
        <w:rPr>
          <w:b/>
          <w:bCs/>
          <w:lang w:val="ro-RO"/>
        </w:rPr>
        <w:t>g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2"/>
          <w:lang w:val="ro-RO"/>
        </w:rPr>
        <w:t>a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i</w:t>
      </w:r>
    </w:p>
    <w:p w:rsidR="008C1E1F" w:rsidRDefault="008C1E1F" w:rsidP="008C1E1F">
      <w:pPr>
        <w:ind w:left="360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8C1E1F" w:rsidTr="00AA4196">
        <w:tc>
          <w:tcPr>
            <w:tcW w:w="9245" w:type="dxa"/>
          </w:tcPr>
          <w:p w:rsidR="008C1E1F" w:rsidRDefault="008C1E1F" w:rsidP="00AA4196">
            <w:pPr>
              <w:rPr>
                <w:b/>
                <w:bCs/>
                <w:lang w:val="ro-RO"/>
              </w:rPr>
            </w:pPr>
          </w:p>
        </w:tc>
      </w:tr>
    </w:tbl>
    <w:p w:rsidR="008C1E1F" w:rsidRDefault="008C1E1F" w:rsidP="008C1E1F">
      <w:pPr>
        <w:rPr>
          <w:b/>
          <w:bCs/>
          <w:lang w:val="ro-RO"/>
        </w:rPr>
      </w:pPr>
    </w:p>
    <w:p w:rsidR="008C1E1F" w:rsidRDefault="008C1E1F" w:rsidP="008C1E1F">
      <w:pPr>
        <w:numPr>
          <w:ilvl w:val="0"/>
          <w:numId w:val="1"/>
        </w:numPr>
        <w:rPr>
          <w:lang w:val="ro-RO"/>
        </w:rPr>
      </w:pPr>
      <w:r>
        <w:rPr>
          <w:b/>
          <w:bCs/>
          <w:position w:val="-1"/>
          <w:lang w:val="ro-RO"/>
        </w:rPr>
        <w:t>Eval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a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>e</w:t>
      </w:r>
    </w:p>
    <w:p w:rsidR="008C1E1F" w:rsidRDefault="008C1E1F" w:rsidP="008C1E1F">
      <w:pPr>
        <w:rPr>
          <w:b/>
          <w:bCs/>
          <w:position w:val="-1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3017"/>
        <w:gridCol w:w="1605"/>
        <w:gridCol w:w="2312"/>
      </w:tblGrid>
      <w:tr w:rsidR="008C1E1F" w:rsidTr="00AA4196">
        <w:tc>
          <w:tcPr>
            <w:tcW w:w="231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Tip </w:t>
            </w:r>
            <w:r>
              <w:rPr>
                <w:spacing w:val="-1"/>
                <w:lang w:val="ro-RO"/>
              </w:rPr>
              <w:t>ac</w:t>
            </w:r>
            <w:r>
              <w:rPr>
                <w:lang w:val="ro-RO"/>
              </w:rPr>
              <w:t>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vi</w:t>
            </w:r>
            <w:r>
              <w:rPr>
                <w:spacing w:val="1"/>
                <w:lang w:val="ro-RO"/>
              </w:rPr>
              <w:t>t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te</w:t>
            </w:r>
          </w:p>
        </w:tc>
        <w:tc>
          <w:tcPr>
            <w:tcW w:w="3017" w:type="dxa"/>
          </w:tcPr>
          <w:p w:rsidR="008C1E1F" w:rsidRDefault="008C1E1F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10.1 Crite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ii de</w:t>
            </w:r>
          </w:p>
          <w:p w:rsidR="008C1E1F" w:rsidRDefault="008C1E1F" w:rsidP="00AA4196">
            <w:pPr>
              <w:rPr>
                <w:lang w:val="ro-RO"/>
              </w:rPr>
            </w:pP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1605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10.2 Metode de </w:t>
            </w:r>
            <w:r>
              <w:rPr>
                <w:spacing w:val="-1"/>
                <w:lang w:val="ro-RO"/>
              </w:rPr>
              <w:t>e</w:t>
            </w:r>
            <w:r>
              <w:rPr>
                <w:spacing w:val="2"/>
                <w:lang w:val="ro-RO"/>
              </w:rPr>
              <w:t>v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lua</w:t>
            </w:r>
            <w:r>
              <w:rPr>
                <w:spacing w:val="1"/>
                <w:lang w:val="ro-RO"/>
              </w:rPr>
              <w:t>r</w:t>
            </w:r>
            <w:r>
              <w:rPr>
                <w:lang w:val="ro-RO"/>
              </w:rPr>
              <w:t>e</w:t>
            </w:r>
          </w:p>
        </w:tc>
        <w:tc>
          <w:tcPr>
            <w:tcW w:w="2312" w:type="dxa"/>
          </w:tcPr>
          <w:p w:rsidR="008C1E1F" w:rsidRDefault="008C1E1F" w:rsidP="00AA4196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10.3 </w:t>
            </w:r>
            <w:r>
              <w:rPr>
                <w:spacing w:val="1"/>
                <w:lang w:val="ro-RO"/>
              </w:rPr>
              <w:t>P</w:t>
            </w:r>
            <w:r>
              <w:rPr>
                <w:lang w:val="ro-RO"/>
              </w:rPr>
              <w:t>ond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re din no</w:t>
            </w:r>
            <w:r>
              <w:rPr>
                <w:spacing w:val="1"/>
                <w:lang w:val="ro-RO"/>
              </w:rPr>
              <w:t>t</w:t>
            </w:r>
            <w:r>
              <w:rPr>
                <w:lang w:val="ro-RO"/>
              </w:rPr>
              <w:t>a</w:t>
            </w:r>
          </w:p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fin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lă</w:t>
            </w:r>
          </w:p>
        </w:tc>
      </w:tr>
      <w:tr w:rsidR="008C1E1F" w:rsidTr="00AA4196">
        <w:tc>
          <w:tcPr>
            <w:tcW w:w="231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10.4 Cu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017" w:type="dxa"/>
          </w:tcPr>
          <w:p w:rsidR="008C1E1F" w:rsidRDefault="008C1E1F" w:rsidP="00AA4196">
            <w:pPr>
              <w:snapToGrid w:val="0"/>
              <w:ind w:left="-851" w:firstLine="851"/>
              <w:rPr>
                <w:lang w:val="ro-RO"/>
              </w:rPr>
            </w:pPr>
            <w:r>
              <w:rPr>
                <w:lang w:val="ro-RO"/>
              </w:rPr>
              <w:t>Analiză critică a sistemelor</w:t>
            </w:r>
          </w:p>
          <w:p w:rsidR="008C1E1F" w:rsidRDefault="008C1E1F" w:rsidP="00AA4196">
            <w:pPr>
              <w:snapToGrid w:val="0"/>
              <w:ind w:left="-851" w:firstLine="851"/>
              <w:rPr>
                <w:lang w:val="ro-RO"/>
              </w:rPr>
            </w:pPr>
            <w:r>
              <w:rPr>
                <w:lang w:val="ro-RO"/>
              </w:rPr>
              <w:t xml:space="preserve">reprezentări spaţiale proprii. </w:t>
            </w:r>
          </w:p>
          <w:p w:rsidR="008C1E1F" w:rsidRPr="0095301F" w:rsidRDefault="008C1E1F" w:rsidP="00AA4196">
            <w:pPr>
              <w:spacing w:before="9"/>
              <w:ind w:right="85"/>
              <w:rPr>
                <w:lang w:val="ro-RO"/>
              </w:rPr>
            </w:pPr>
            <w:proofErr w:type="spellStart"/>
            <w:r w:rsidRPr="003F7098">
              <w:rPr>
                <w:lang w:val="hu-HU"/>
              </w:rPr>
              <w:t>Gradul</w:t>
            </w:r>
            <w:proofErr w:type="spellEnd"/>
            <w:r w:rsidRPr="003F7098">
              <w:rPr>
                <w:lang w:val="hu-HU"/>
              </w:rPr>
              <w:t xml:space="preserve"> de </w:t>
            </w:r>
            <w:proofErr w:type="spellStart"/>
            <w:r w:rsidRPr="003F7098">
              <w:rPr>
                <w:lang w:val="hu-HU"/>
              </w:rPr>
              <w:t>cooperare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si</w:t>
            </w:r>
            <w:proofErr w:type="spellEnd"/>
            <w:r w:rsidRPr="003F7098">
              <w:rPr>
                <w:lang w:val="hu-HU"/>
              </w:rPr>
              <w:t xml:space="preserve"> </w:t>
            </w:r>
            <w:proofErr w:type="spellStart"/>
            <w:r w:rsidRPr="003F7098">
              <w:rPr>
                <w:lang w:val="hu-HU"/>
              </w:rPr>
              <w:t>frecventa</w:t>
            </w:r>
            <w:proofErr w:type="spellEnd"/>
            <w:r w:rsidRPr="003F7098">
              <w:rPr>
                <w:lang w:val="hu-HU"/>
              </w:rPr>
              <w:t xml:space="preserve"> la </w:t>
            </w:r>
            <w:proofErr w:type="spellStart"/>
            <w:r w:rsidRPr="003F7098">
              <w:rPr>
                <w:lang w:val="hu-HU"/>
              </w:rPr>
              <w:t>curs</w:t>
            </w:r>
            <w:proofErr w:type="spellEnd"/>
            <w:r w:rsidRPr="003F7098">
              <w:rPr>
                <w:lang w:val="hu-HU"/>
              </w:rPr>
              <w:t>.</w:t>
            </w:r>
          </w:p>
        </w:tc>
        <w:tc>
          <w:tcPr>
            <w:tcW w:w="1605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</w:tc>
        <w:tc>
          <w:tcPr>
            <w:tcW w:w="231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66%</w:t>
            </w:r>
          </w:p>
        </w:tc>
      </w:tr>
      <w:tr w:rsidR="008C1E1F" w:rsidTr="00AA4196">
        <w:tc>
          <w:tcPr>
            <w:tcW w:w="2311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 xml:space="preserve">10.5 </w:t>
            </w:r>
            <w:r>
              <w:rPr>
                <w:spacing w:val="1"/>
                <w:lang w:val="ro-RO"/>
              </w:rPr>
              <w:t>Laborator</w:t>
            </w:r>
          </w:p>
        </w:tc>
        <w:tc>
          <w:tcPr>
            <w:tcW w:w="3017" w:type="dxa"/>
          </w:tcPr>
          <w:p w:rsidR="008C1E1F" w:rsidRDefault="008C1E1F" w:rsidP="00AA4196">
            <w:pPr>
              <w:spacing w:line="239" w:lineRule="auto"/>
              <w:ind w:right="85"/>
              <w:rPr>
                <w:lang w:val="ro-RO"/>
              </w:rPr>
            </w:pPr>
            <w:r>
              <w:rPr>
                <w:lang w:val="ro-RO"/>
              </w:rPr>
              <w:t xml:space="preserve">Prezentare de lucrări practice. Participarea activă    </w:t>
            </w:r>
          </w:p>
        </w:tc>
        <w:tc>
          <w:tcPr>
            <w:tcW w:w="1605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Lucrări practice</w:t>
            </w:r>
          </w:p>
        </w:tc>
        <w:tc>
          <w:tcPr>
            <w:tcW w:w="2312" w:type="dxa"/>
          </w:tcPr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33%</w:t>
            </w:r>
          </w:p>
        </w:tc>
      </w:tr>
      <w:tr w:rsidR="008C1E1F" w:rsidTr="00AA4196">
        <w:trPr>
          <w:cantSplit/>
        </w:trPr>
        <w:tc>
          <w:tcPr>
            <w:tcW w:w="9245" w:type="dxa"/>
            <w:gridSpan w:val="4"/>
          </w:tcPr>
          <w:p w:rsidR="008C1E1F" w:rsidRDefault="008C1E1F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  <w:r>
              <w:rPr>
                <w:lang w:val="ro-RO"/>
              </w:rPr>
              <w:t xml:space="preserve">10.6 </w:t>
            </w:r>
            <w:r>
              <w:rPr>
                <w:spacing w:val="1"/>
                <w:lang w:val="ro-RO"/>
              </w:rPr>
              <w:t>S</w:t>
            </w:r>
            <w:r>
              <w:rPr>
                <w:lang w:val="ro-RO"/>
              </w:rPr>
              <w:t>tand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rd minim de p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r</w:t>
            </w:r>
            <w:r>
              <w:rPr>
                <w:spacing w:val="-1"/>
                <w:lang w:val="ro-RO"/>
              </w:rPr>
              <w:t>f</w:t>
            </w:r>
            <w:r>
              <w:rPr>
                <w:lang w:val="ro-RO"/>
              </w:rPr>
              <w:t>o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man</w:t>
            </w:r>
            <w:r>
              <w:rPr>
                <w:spacing w:val="2"/>
                <w:lang w:val="ro-RO"/>
              </w:rPr>
              <w:t>ţ</w:t>
            </w:r>
            <w:r>
              <w:rPr>
                <w:spacing w:val="1"/>
                <w:lang w:val="ro-RO"/>
              </w:rPr>
              <w:t>ă</w:t>
            </w:r>
          </w:p>
          <w:p w:rsidR="008C1E1F" w:rsidRDefault="008C1E1F" w:rsidP="00AA4196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</w:p>
          <w:p w:rsidR="008C1E1F" w:rsidRDefault="008C1E1F" w:rsidP="00AA4196">
            <w:pPr>
              <w:rPr>
                <w:lang w:val="ro-RO"/>
              </w:rPr>
            </w:pPr>
            <w:r>
              <w:rPr>
                <w:lang w:val="ro-RO"/>
              </w:rPr>
              <w:t>Obţinerea a minim nota 5 la activitatea de seminar, respectiv la examenul final.</w:t>
            </w:r>
          </w:p>
        </w:tc>
      </w:tr>
    </w:tbl>
    <w:p w:rsidR="008C1E1F" w:rsidRDefault="008C1E1F" w:rsidP="008C1E1F">
      <w:pPr>
        <w:rPr>
          <w:lang w:val="ro-RO"/>
        </w:rPr>
      </w:pPr>
    </w:p>
    <w:p w:rsidR="008C1E1F" w:rsidRDefault="008C1E1F" w:rsidP="008C1E1F">
      <w:pPr>
        <w:rPr>
          <w:lang w:val="ro-RO"/>
        </w:rPr>
      </w:pPr>
    </w:p>
    <w:tbl>
      <w:tblPr>
        <w:tblW w:w="10379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4054"/>
        <w:gridCol w:w="3775"/>
      </w:tblGrid>
      <w:tr w:rsidR="008C1E1F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C1E1F" w:rsidRDefault="008C1E1F" w:rsidP="00AA4196">
            <w:pPr>
              <w:spacing w:before="69"/>
              <w:ind w:left="40" w:right="-20"/>
              <w:rPr>
                <w:lang w:val="ro-RO"/>
              </w:rPr>
            </w:pPr>
            <w:r>
              <w:rPr>
                <w:lang w:val="ro-RO"/>
              </w:rPr>
              <w:t>D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 xml:space="preserve">ta </w:t>
            </w:r>
            <w:r>
              <w:rPr>
                <w:spacing w:val="-1"/>
                <w:lang w:val="ro-RO"/>
              </w:rPr>
              <w:t>c</w:t>
            </w:r>
            <w:r>
              <w:rPr>
                <w:lang w:val="ro-RO"/>
              </w:rPr>
              <w:t>omp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t</w:t>
            </w:r>
            <w:r>
              <w:rPr>
                <w:spacing w:val="2"/>
                <w:lang w:val="ro-RO"/>
              </w:rPr>
              <w:t>ă</w:t>
            </w:r>
            <w:r>
              <w:rPr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8C1E1F" w:rsidRDefault="008C1E1F" w:rsidP="00AA4196">
            <w:pPr>
              <w:spacing w:before="69"/>
              <w:ind w:left="667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</w:t>
            </w:r>
            <w:r>
              <w:rPr>
                <w:spacing w:val="-1"/>
                <w:lang w:val="ro-RO"/>
              </w:rPr>
              <w:t xml:space="preserve"> c</w:t>
            </w:r>
            <w:r>
              <w:rPr>
                <w:lang w:val="ro-RO"/>
              </w:rPr>
              <w:t>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C1E1F" w:rsidRDefault="008C1E1F" w:rsidP="00AA4196">
            <w:pPr>
              <w:spacing w:before="69"/>
              <w:ind w:left="413" w:right="-20"/>
              <w:rPr>
                <w:lang w:val="ro-RO"/>
              </w:rPr>
            </w:pPr>
            <w:r>
              <w:rPr>
                <w:spacing w:val="1"/>
                <w:lang w:val="ro-RO"/>
              </w:rPr>
              <w:t>S</w:t>
            </w:r>
            <w:r>
              <w:rPr>
                <w:spacing w:val="-1"/>
                <w:lang w:val="ro-RO"/>
              </w:rPr>
              <w:t>e</w:t>
            </w:r>
            <w:r>
              <w:rPr>
                <w:lang w:val="ro-RO"/>
              </w:rPr>
              <w:t>mnătu</w:t>
            </w:r>
            <w:r>
              <w:rPr>
                <w:spacing w:val="-1"/>
                <w:lang w:val="ro-RO"/>
              </w:rPr>
              <w:t>r</w:t>
            </w:r>
            <w:r>
              <w:rPr>
                <w:lang w:val="ro-RO"/>
              </w:rPr>
              <w:t>a t</w:t>
            </w:r>
            <w:r>
              <w:rPr>
                <w:spacing w:val="1"/>
                <w:lang w:val="ro-RO"/>
              </w:rPr>
              <w:t>i</w:t>
            </w:r>
            <w:r>
              <w:rPr>
                <w:lang w:val="ro-RO"/>
              </w:rPr>
              <w:t>tu</w:t>
            </w:r>
            <w:r>
              <w:rPr>
                <w:spacing w:val="1"/>
                <w:lang w:val="ro-RO"/>
              </w:rPr>
              <w:t>l</w:t>
            </w:r>
            <w:r>
              <w:rPr>
                <w:spacing w:val="-1"/>
                <w:lang w:val="ro-RO"/>
              </w:rPr>
              <w:t>a</w:t>
            </w:r>
            <w:r>
              <w:rPr>
                <w:lang w:val="ro-RO"/>
              </w:rPr>
              <w:t>rului de seminar</w:t>
            </w:r>
          </w:p>
        </w:tc>
      </w:tr>
      <w:tr w:rsidR="008C1E1F" w:rsidTr="00AA4196">
        <w:trPr>
          <w:trHeight w:hRule="exact" w:val="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8C1E1F" w:rsidRDefault="008C1E1F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8C1E1F" w:rsidRDefault="00B87F25" w:rsidP="00AA4196">
            <w:pPr>
              <w:ind w:left="40" w:right="-20"/>
              <w:rPr>
                <w:lang w:val="ro-RO"/>
              </w:rPr>
            </w:pPr>
            <w:r>
              <w:rPr>
                <w:lang w:val="ro-RO"/>
              </w:rPr>
              <w:t>03</w:t>
            </w:r>
            <w:bookmarkStart w:id="0" w:name="_GoBack"/>
            <w:bookmarkEnd w:id="0"/>
            <w:r>
              <w:rPr>
                <w:lang w:val="ro-RO"/>
              </w:rPr>
              <w:t>.09.2014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8C1E1F" w:rsidRDefault="008C1E1F" w:rsidP="00AA4196">
            <w:pPr>
              <w:spacing w:before="5" w:line="120" w:lineRule="exact"/>
              <w:rPr>
                <w:sz w:val="12"/>
                <w:szCs w:val="12"/>
                <w:lang w:val="ro-RO"/>
              </w:rPr>
            </w:pPr>
          </w:p>
          <w:p w:rsidR="008C1E1F" w:rsidRDefault="008C1E1F" w:rsidP="00AA4196">
            <w:pPr>
              <w:ind w:left="609" w:right="-20"/>
              <w:rPr>
                <w:lang w:val="ro-RO"/>
              </w:rPr>
            </w:pPr>
            <w:r>
              <w:rPr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8C1E1F" w:rsidRDefault="008C1E1F" w:rsidP="00AA4196">
            <w:pPr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         ………………………………</w:t>
            </w:r>
          </w:p>
        </w:tc>
      </w:tr>
    </w:tbl>
    <w:p w:rsidR="008C1E1F" w:rsidRDefault="008C1E1F" w:rsidP="008C1E1F">
      <w:pPr>
        <w:spacing w:before="4" w:line="100" w:lineRule="exact"/>
        <w:rPr>
          <w:sz w:val="10"/>
          <w:szCs w:val="10"/>
          <w:lang w:val="ro-RO"/>
        </w:rPr>
      </w:pPr>
    </w:p>
    <w:p w:rsidR="008C1E1F" w:rsidRDefault="008C1E1F" w:rsidP="008C1E1F">
      <w:pPr>
        <w:spacing w:line="200" w:lineRule="exact"/>
        <w:rPr>
          <w:sz w:val="20"/>
          <w:szCs w:val="20"/>
          <w:lang w:val="ro-RO"/>
        </w:rPr>
      </w:pPr>
    </w:p>
    <w:p w:rsidR="008C1E1F" w:rsidRDefault="008C1E1F" w:rsidP="008C1E1F">
      <w:pPr>
        <w:spacing w:line="200" w:lineRule="exact"/>
        <w:rPr>
          <w:sz w:val="20"/>
          <w:szCs w:val="20"/>
          <w:lang w:val="ro-RO"/>
        </w:rPr>
      </w:pPr>
    </w:p>
    <w:p w:rsidR="008C1E1F" w:rsidRDefault="008C1E1F" w:rsidP="008C1E1F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>D</w:t>
      </w:r>
      <w:r>
        <w:rPr>
          <w:spacing w:val="-1"/>
          <w:lang w:val="ro-RO"/>
        </w:rPr>
        <w:t>a</w:t>
      </w:r>
      <w:r>
        <w:rPr>
          <w:lang w:val="ro-RO"/>
        </w:rPr>
        <w:t xml:space="preserve">ta </w:t>
      </w:r>
      <w:r>
        <w:rPr>
          <w:spacing w:val="-1"/>
          <w:lang w:val="ro-RO"/>
        </w:rPr>
        <w:t>a</w:t>
      </w:r>
      <w:r>
        <w:rPr>
          <w:lang w:val="ro-RO"/>
        </w:rPr>
        <w:t>vi</w:t>
      </w:r>
      <w:r>
        <w:rPr>
          <w:spacing w:val="2"/>
          <w:lang w:val="ro-RO"/>
        </w:rPr>
        <w:t>z</w:t>
      </w:r>
      <w:r>
        <w:rPr>
          <w:spacing w:val="-1"/>
          <w:lang w:val="ro-RO"/>
        </w:rPr>
        <w:t>ă</w:t>
      </w:r>
      <w:r>
        <w:rPr>
          <w:lang w:val="ro-RO"/>
        </w:rPr>
        <w:t>rii în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3"/>
          <w:lang w:val="ro-RO"/>
        </w:rPr>
        <w:t>t</w:t>
      </w:r>
      <w:r>
        <w:rPr>
          <w:spacing w:val="-1"/>
          <w:lang w:val="ro-RO"/>
        </w:rPr>
        <w:t>a</w:t>
      </w:r>
      <w:r>
        <w:rPr>
          <w:lang w:val="ro-RO"/>
        </w:rPr>
        <w:t>ment</w:t>
      </w:r>
      <w:r>
        <w:rPr>
          <w:lang w:val="ro-RO"/>
        </w:rPr>
        <w:tab/>
      </w:r>
      <w:r>
        <w:rPr>
          <w:spacing w:val="1"/>
          <w:lang w:val="ro-RO"/>
        </w:rPr>
        <w:t>S</w:t>
      </w:r>
      <w:r>
        <w:rPr>
          <w:spacing w:val="-1"/>
          <w:lang w:val="ro-RO"/>
        </w:rPr>
        <w:t>e</w:t>
      </w:r>
      <w:r>
        <w:rPr>
          <w:lang w:val="ro-RO"/>
        </w:rPr>
        <w:t>mnătu</w:t>
      </w:r>
      <w:r>
        <w:rPr>
          <w:spacing w:val="-1"/>
          <w:lang w:val="ro-RO"/>
        </w:rPr>
        <w:t>r</w:t>
      </w:r>
      <w:r>
        <w:rPr>
          <w:lang w:val="ro-RO"/>
        </w:rPr>
        <w:t>a dir</w:t>
      </w:r>
      <w:r>
        <w:rPr>
          <w:spacing w:val="1"/>
          <w:lang w:val="ro-RO"/>
        </w:rPr>
        <w:t>e</w:t>
      </w:r>
      <w:r>
        <w:rPr>
          <w:spacing w:val="-1"/>
          <w:lang w:val="ro-RO"/>
        </w:rPr>
        <w:t>c</w:t>
      </w:r>
      <w:r>
        <w:rPr>
          <w:lang w:val="ro-RO"/>
        </w:rPr>
        <w:t xml:space="preserve">torului de </w:t>
      </w:r>
    </w:p>
    <w:p w:rsidR="008C1E1F" w:rsidRDefault="008C1E1F" w:rsidP="008C1E1F">
      <w:pPr>
        <w:tabs>
          <w:tab w:val="left" w:pos="6380"/>
        </w:tabs>
        <w:spacing w:before="29"/>
        <w:ind w:left="213" w:right="-2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d</w:t>
      </w:r>
      <w:r>
        <w:rPr>
          <w:spacing w:val="-1"/>
          <w:lang w:val="ro-RO"/>
        </w:rPr>
        <w:t>e</w:t>
      </w:r>
      <w:r>
        <w:rPr>
          <w:lang w:val="ro-RO"/>
        </w:rPr>
        <w:t>p</w:t>
      </w:r>
      <w:r>
        <w:rPr>
          <w:spacing w:val="-1"/>
          <w:lang w:val="ro-RO"/>
        </w:rPr>
        <w:t>a</w:t>
      </w:r>
      <w:r>
        <w:rPr>
          <w:lang w:val="ro-RO"/>
        </w:rPr>
        <w:t>r</w:t>
      </w:r>
      <w:r>
        <w:rPr>
          <w:spacing w:val="1"/>
          <w:lang w:val="ro-RO"/>
        </w:rPr>
        <w:t>t</w:t>
      </w:r>
      <w:r>
        <w:rPr>
          <w:spacing w:val="-1"/>
          <w:lang w:val="ro-RO"/>
        </w:rPr>
        <w:t>a</w:t>
      </w:r>
      <w:r>
        <w:rPr>
          <w:spacing w:val="3"/>
          <w:lang w:val="ro-RO"/>
        </w:rPr>
        <w:t>m</w:t>
      </w:r>
      <w:r>
        <w:rPr>
          <w:spacing w:val="-1"/>
          <w:lang w:val="ro-RO"/>
        </w:rPr>
        <w:t>e</w:t>
      </w:r>
      <w:r>
        <w:rPr>
          <w:lang w:val="ro-RO"/>
        </w:rPr>
        <w:t>nt</w:t>
      </w:r>
    </w:p>
    <w:p w:rsidR="008C1E1F" w:rsidRDefault="008C1E1F" w:rsidP="008C1E1F">
      <w:pPr>
        <w:spacing w:before="16" w:line="260" w:lineRule="exact"/>
        <w:rPr>
          <w:sz w:val="26"/>
          <w:szCs w:val="26"/>
          <w:lang w:val="ro-RO"/>
        </w:rPr>
      </w:pPr>
    </w:p>
    <w:p w:rsidR="0018560A" w:rsidRDefault="008C1E1F" w:rsidP="008C1E1F">
      <w:r>
        <w:rPr>
          <w:lang w:val="ro-RO"/>
        </w:rPr>
        <w:t>……………………………..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………………………..</w:t>
      </w:r>
    </w:p>
    <w:sectPr w:rsidR="0018560A" w:rsidSect="0018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7F6F"/>
    <w:multiLevelType w:val="hybridMultilevel"/>
    <w:tmpl w:val="E51A99B6"/>
    <w:lvl w:ilvl="0" w:tplc="C990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AD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2C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225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8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1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EE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25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6DB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F"/>
    <w:rsid w:val="0018560A"/>
    <w:rsid w:val="008C1E1F"/>
    <w:rsid w:val="008D2CB5"/>
    <w:rsid w:val="00993328"/>
    <w:rsid w:val="00B87F25"/>
    <w:rsid w:val="00C70A04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36800CE-5EF2-4514-B320-EC486F3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1E1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C1E1F"/>
    <w:pPr>
      <w:keepNext/>
      <w:outlineLvl w:val="0"/>
    </w:pPr>
    <w:rPr>
      <w:b/>
      <w:bCs/>
    </w:rPr>
  </w:style>
  <w:style w:type="paragraph" w:styleId="Cmsor2">
    <w:name w:val="heading 2"/>
    <w:basedOn w:val="Norml"/>
    <w:link w:val="Cmsor2Char"/>
    <w:qFormat/>
    <w:rsid w:val="00C70A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C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70A04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C70A04"/>
    <w:rPr>
      <w:rFonts w:ascii="Arial" w:hAnsi="Arial" w:cs="Arial"/>
      <w:b/>
      <w:bCs/>
      <w:sz w:val="26"/>
      <w:szCs w:val="26"/>
      <w:lang w:eastAsia="ar-SA"/>
    </w:rPr>
  </w:style>
  <w:style w:type="character" w:styleId="Kiemels2">
    <w:name w:val="Strong"/>
    <w:basedOn w:val="Bekezdsalapbettpusa"/>
    <w:qFormat/>
    <w:rsid w:val="00C70A04"/>
    <w:rPr>
      <w:b/>
      <w:bCs/>
    </w:rPr>
  </w:style>
  <w:style w:type="character" w:customStyle="1" w:styleId="Cmsor1Char">
    <w:name w:val="Címsor 1 Char"/>
    <w:basedOn w:val="Bekezdsalapbettpusa"/>
    <w:link w:val="Cmsor1"/>
    <w:rsid w:val="008C1E1F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8C1E1F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C1E1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ETNA Foundation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 Gusztav</dc:creator>
  <cp:keywords/>
  <dc:description/>
  <cp:lastModifiedBy>Uto</cp:lastModifiedBy>
  <cp:revision>2</cp:revision>
  <dcterms:created xsi:type="dcterms:W3CDTF">2014-09-03T17:39:00Z</dcterms:created>
  <dcterms:modified xsi:type="dcterms:W3CDTF">2014-09-03T17:39:00Z</dcterms:modified>
</cp:coreProperties>
</file>